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0AE5F" w14:textId="77777777" w:rsidR="00B50A2C" w:rsidRDefault="00B50A2C" w:rsidP="00B50A2C">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1B4E5BA4" w14:textId="77777777" w:rsidR="00B50A2C" w:rsidRDefault="00B50A2C" w:rsidP="00B50A2C">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 ul. 11 Listopada 10</w:t>
      </w:r>
    </w:p>
    <w:p w14:paraId="281E4FFD" w14:textId="77777777" w:rsidR="00B50A2C" w:rsidRDefault="00B50A2C" w:rsidP="00B50A2C">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2DEF533C" w14:textId="77777777" w:rsidR="00B50A2C" w:rsidRDefault="00B50A2C" w:rsidP="00B50A2C">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NIP:968-08-72-984 Regon:250855162</w:t>
      </w:r>
    </w:p>
    <w:p w14:paraId="5158F2B9" w14:textId="77777777" w:rsidR="00B50A2C" w:rsidRDefault="00B50A2C" w:rsidP="00B50A2C">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e-mail: </w:t>
      </w:r>
      <w:hyperlink r:id="rId8" w:history="1">
        <w:r>
          <w:rPr>
            <w:rStyle w:val="Hipercze"/>
            <w:rFonts w:ascii="Times New Roman" w:hAnsi="Times New Roman" w:cs="Times New Roman"/>
            <w:b/>
            <w:bCs/>
            <w:sz w:val="24"/>
            <w:szCs w:val="24"/>
          </w:rPr>
          <w:t>gmina@godzieszewielkie.pl</w:t>
        </w:r>
      </w:hyperlink>
      <w:r>
        <w:rPr>
          <w:rFonts w:ascii="Times New Roman" w:hAnsi="Times New Roman" w:cs="Times New Roman"/>
          <w:b/>
          <w:bCs/>
          <w:color w:val="000000"/>
          <w:sz w:val="24"/>
          <w:szCs w:val="24"/>
        </w:rPr>
        <w:t xml:space="preserve"> </w:t>
      </w:r>
    </w:p>
    <w:p w14:paraId="5C647973" w14:textId="77777777" w:rsidR="00B50A2C" w:rsidRDefault="00B50A2C" w:rsidP="00B50A2C">
      <w:pPr>
        <w:autoSpaceDE w:val="0"/>
        <w:autoSpaceDN w:val="0"/>
        <w:adjustRightInd w:val="0"/>
        <w:spacing w:after="0" w:line="240" w:lineRule="auto"/>
        <w:rPr>
          <w:rFonts w:ascii="Times New Roman,Bold" w:hAnsi="Times New Roman,Bold" w:cs="Times New Roman,Bold"/>
          <w:b/>
          <w:bCs/>
          <w:color w:val="000000"/>
          <w:sz w:val="24"/>
          <w:szCs w:val="24"/>
        </w:rPr>
      </w:pPr>
    </w:p>
    <w:p w14:paraId="15940D3E" w14:textId="05F483A5" w:rsidR="00B50A2C" w:rsidRDefault="00C43E52" w:rsidP="00B50A2C">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IK.U.271</w:t>
      </w:r>
      <w:r w:rsidR="00B50A2C">
        <w:rPr>
          <w:rFonts w:ascii="Times New Roman" w:hAnsi="Times New Roman" w:cs="Times New Roman"/>
          <w:b/>
          <w:bCs/>
          <w:color w:val="000000"/>
          <w:sz w:val="24"/>
          <w:szCs w:val="24"/>
        </w:rPr>
        <w:t>.</w:t>
      </w:r>
      <w:r w:rsidR="00000362">
        <w:rPr>
          <w:rFonts w:ascii="Times New Roman" w:hAnsi="Times New Roman" w:cs="Times New Roman"/>
          <w:b/>
          <w:bCs/>
          <w:color w:val="000000"/>
          <w:sz w:val="24"/>
          <w:szCs w:val="24"/>
        </w:rPr>
        <w:t>7.</w:t>
      </w:r>
      <w:r w:rsidR="00B50A2C">
        <w:rPr>
          <w:rFonts w:ascii="Times New Roman" w:hAnsi="Times New Roman" w:cs="Times New Roman"/>
          <w:b/>
          <w:bCs/>
          <w:color w:val="000000"/>
          <w:sz w:val="24"/>
          <w:szCs w:val="24"/>
        </w:rPr>
        <w:t xml:space="preserve">2022                    </w:t>
      </w:r>
    </w:p>
    <w:p w14:paraId="6BCCBC8B" w14:textId="294A2289" w:rsidR="00B50A2C" w:rsidRDefault="00B50A2C" w:rsidP="00B50A2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Numer ogłoszeni</w:t>
      </w:r>
      <w:r w:rsidR="00C43E52">
        <w:rPr>
          <w:rFonts w:ascii="Times New Roman" w:hAnsi="Times New Roman" w:cs="Times New Roman"/>
          <w:b/>
          <w:bCs/>
          <w:color w:val="000000"/>
          <w:sz w:val="24"/>
          <w:szCs w:val="24"/>
        </w:rPr>
        <w:t>a w BZP:</w:t>
      </w:r>
      <w:r w:rsidR="00000362">
        <w:rPr>
          <w:rFonts w:ascii="Times New Roman" w:hAnsi="Times New Roman" w:cs="Times New Roman"/>
          <w:b/>
          <w:bCs/>
          <w:color w:val="000000"/>
          <w:sz w:val="24"/>
          <w:szCs w:val="24"/>
        </w:rPr>
        <w:t xml:space="preserve"> </w:t>
      </w:r>
      <w:r w:rsidR="003F7F0E" w:rsidRPr="00FD5519">
        <w:rPr>
          <w:rFonts w:ascii="Times New Roman" w:hAnsi="Times New Roman" w:cs="Times New Roman"/>
          <w:b/>
          <w:bCs/>
          <w:sz w:val="24"/>
          <w:szCs w:val="24"/>
        </w:rPr>
        <w:t>2022/BZP</w:t>
      </w:r>
      <w:r w:rsidR="00FD5519" w:rsidRPr="00FD5519">
        <w:rPr>
          <w:rFonts w:ascii="Times New Roman" w:hAnsi="Times New Roman" w:cs="Times New Roman"/>
          <w:b/>
          <w:bCs/>
          <w:sz w:val="24"/>
          <w:szCs w:val="24"/>
        </w:rPr>
        <w:t xml:space="preserve"> 00371843</w:t>
      </w:r>
      <w:r w:rsidR="003F7F0E" w:rsidRPr="00FD5519">
        <w:rPr>
          <w:rFonts w:ascii="Times New Roman" w:hAnsi="Times New Roman" w:cs="Times New Roman"/>
          <w:b/>
          <w:bCs/>
          <w:sz w:val="24"/>
          <w:szCs w:val="24"/>
        </w:rPr>
        <w:t>/01</w:t>
      </w:r>
    </w:p>
    <w:p w14:paraId="286A031A" w14:textId="77777777" w:rsidR="00B50A2C" w:rsidRDefault="00B50A2C" w:rsidP="00B50A2C">
      <w:pPr>
        <w:autoSpaceDE w:val="0"/>
        <w:autoSpaceDN w:val="0"/>
        <w:adjustRightInd w:val="0"/>
        <w:spacing w:after="0" w:line="240" w:lineRule="auto"/>
        <w:rPr>
          <w:rFonts w:ascii="Times New Roman" w:hAnsi="Times New Roman" w:cs="Times New Roman"/>
          <w:color w:val="000000"/>
          <w:sz w:val="24"/>
          <w:szCs w:val="24"/>
        </w:rPr>
      </w:pPr>
    </w:p>
    <w:p w14:paraId="0605D7C9" w14:textId="77777777" w:rsidR="00B50A2C" w:rsidRDefault="00B50A2C" w:rsidP="00B50A2C">
      <w:pPr>
        <w:autoSpaceDE w:val="0"/>
        <w:autoSpaceDN w:val="0"/>
        <w:adjustRightInd w:val="0"/>
        <w:spacing w:after="0" w:line="240" w:lineRule="auto"/>
        <w:rPr>
          <w:rFonts w:ascii="Times New Roman" w:hAnsi="Times New Roman" w:cs="Times New Roman"/>
          <w:color w:val="000000"/>
          <w:sz w:val="24"/>
          <w:szCs w:val="24"/>
        </w:rPr>
      </w:pPr>
    </w:p>
    <w:p w14:paraId="2933FD9B" w14:textId="77777777" w:rsidR="00B50A2C" w:rsidRDefault="00B50A2C" w:rsidP="00B50A2C">
      <w:pPr>
        <w:autoSpaceDE w:val="0"/>
        <w:autoSpaceDN w:val="0"/>
        <w:adjustRightInd w:val="0"/>
        <w:spacing w:after="0" w:line="240" w:lineRule="auto"/>
        <w:jc w:val="center"/>
        <w:rPr>
          <w:rFonts w:ascii="Times New Roman,Bold" w:hAnsi="Times New Roman,Bold" w:cs="Times New Roman,Bold"/>
          <w:b/>
          <w:bCs/>
          <w:color w:val="000000"/>
          <w:sz w:val="32"/>
          <w:szCs w:val="32"/>
        </w:rPr>
      </w:pPr>
    </w:p>
    <w:p w14:paraId="4A94F701" w14:textId="77777777" w:rsidR="00B50A2C" w:rsidRDefault="00B50A2C" w:rsidP="00B50A2C">
      <w:pPr>
        <w:autoSpaceDE w:val="0"/>
        <w:autoSpaceDN w:val="0"/>
        <w:adjustRightInd w:val="0"/>
        <w:spacing w:after="0" w:line="240" w:lineRule="auto"/>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SPECYFIKACJA WARUNKÓW ZAMÓWIENIA (SWZ)</w:t>
      </w:r>
    </w:p>
    <w:p w14:paraId="4FD4B715" w14:textId="77777777" w:rsidR="00B50A2C" w:rsidRDefault="00B50A2C" w:rsidP="00B50A2C">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color w:val="000000"/>
          <w:sz w:val="24"/>
          <w:szCs w:val="24"/>
        </w:rPr>
        <w:t>DLA ZAMÓWIENIA POD NAZWĄ</w:t>
      </w:r>
    </w:p>
    <w:p w14:paraId="2E8072AD" w14:textId="78E74F9A" w:rsidR="00B50A2C" w:rsidRDefault="00B50A2C" w:rsidP="00B50A2C">
      <w:pPr>
        <w:autoSpaceDE w:val="0"/>
        <w:autoSpaceDN w:val="0"/>
        <w:adjustRightInd w:val="0"/>
        <w:spacing w:after="0" w:line="240" w:lineRule="auto"/>
        <w:jc w:val="center"/>
        <w:rPr>
          <w:rFonts w:ascii="Times New Roman" w:hAnsi="Times New Roman" w:cs="Times New Roman"/>
          <w:b/>
          <w:bCs/>
          <w:color w:val="000000"/>
          <w:sz w:val="28"/>
          <w:szCs w:val="28"/>
        </w:rPr>
      </w:pPr>
    </w:p>
    <w:p w14:paraId="5CE5BEE7" w14:textId="77777777" w:rsidR="008C2C6B" w:rsidRDefault="008C2C6B" w:rsidP="00B50A2C">
      <w:pPr>
        <w:autoSpaceDE w:val="0"/>
        <w:autoSpaceDN w:val="0"/>
        <w:adjustRightInd w:val="0"/>
        <w:spacing w:after="0" w:line="240" w:lineRule="auto"/>
        <w:jc w:val="center"/>
        <w:rPr>
          <w:rFonts w:ascii="Times New Roman" w:hAnsi="Times New Roman" w:cs="Times New Roman"/>
          <w:b/>
          <w:bCs/>
          <w:color w:val="000000"/>
          <w:sz w:val="28"/>
          <w:szCs w:val="28"/>
        </w:rPr>
      </w:pPr>
    </w:p>
    <w:p w14:paraId="10BC2CB8" w14:textId="314770C9" w:rsidR="00B50A2C" w:rsidRDefault="00B50A2C" w:rsidP="00B50A2C">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„Prz</w:t>
      </w:r>
      <w:r w:rsidR="008621CE">
        <w:rPr>
          <w:rFonts w:ascii="Times New Roman" w:hAnsi="Times New Roman" w:cs="Times New Roman"/>
          <w:b/>
          <w:bCs/>
          <w:color w:val="000000"/>
          <w:sz w:val="28"/>
          <w:szCs w:val="28"/>
        </w:rPr>
        <w:t>ebudowa drogi gminnej</w:t>
      </w:r>
      <w:r w:rsidR="00C43E52">
        <w:rPr>
          <w:rFonts w:ascii="Times New Roman" w:hAnsi="Times New Roman" w:cs="Times New Roman"/>
          <w:b/>
          <w:bCs/>
          <w:color w:val="000000"/>
          <w:sz w:val="28"/>
          <w:szCs w:val="28"/>
        </w:rPr>
        <w:t xml:space="preserve"> nr 675952P Godzieszki - Skrzatki</w:t>
      </w:r>
      <w:r>
        <w:rPr>
          <w:rFonts w:ascii="Times New Roman" w:hAnsi="Times New Roman" w:cs="Times New Roman"/>
          <w:b/>
          <w:bCs/>
          <w:color w:val="000000"/>
          <w:sz w:val="28"/>
          <w:szCs w:val="28"/>
        </w:rPr>
        <w:t>”</w:t>
      </w:r>
    </w:p>
    <w:p w14:paraId="1E0C4877" w14:textId="77777777" w:rsidR="00B50A2C" w:rsidRDefault="00B50A2C" w:rsidP="00B50A2C">
      <w:pPr>
        <w:autoSpaceDE w:val="0"/>
        <w:autoSpaceDN w:val="0"/>
        <w:adjustRightInd w:val="0"/>
        <w:spacing w:after="0" w:line="240" w:lineRule="auto"/>
        <w:jc w:val="center"/>
        <w:rPr>
          <w:rFonts w:ascii="Times New Roman" w:hAnsi="Times New Roman" w:cs="Times New Roman"/>
          <w:b/>
          <w:bCs/>
          <w:color w:val="000000"/>
          <w:sz w:val="28"/>
          <w:szCs w:val="28"/>
        </w:rPr>
      </w:pPr>
    </w:p>
    <w:p w14:paraId="6227144A" w14:textId="77777777" w:rsidR="00B50A2C" w:rsidRDefault="00B50A2C" w:rsidP="00B50A2C">
      <w:pPr>
        <w:autoSpaceDE w:val="0"/>
        <w:autoSpaceDN w:val="0"/>
        <w:adjustRightInd w:val="0"/>
        <w:spacing w:after="0" w:line="240" w:lineRule="auto"/>
        <w:rPr>
          <w:rFonts w:ascii="Times New Roman,Bold" w:hAnsi="Times New Roman,Bold" w:cs="Times New Roman,Bold"/>
          <w:b/>
          <w:bCs/>
          <w:color w:val="000000"/>
          <w:sz w:val="32"/>
          <w:szCs w:val="32"/>
        </w:rPr>
      </w:pPr>
    </w:p>
    <w:p w14:paraId="104247D5" w14:textId="77777777" w:rsidR="00B50A2C" w:rsidRDefault="00B50A2C" w:rsidP="00B50A2C">
      <w:pPr>
        <w:autoSpaceDE w:val="0"/>
        <w:autoSpaceDN w:val="0"/>
        <w:adjustRightInd w:val="0"/>
        <w:spacing w:after="0" w:line="240" w:lineRule="auto"/>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396"/>
        <w:gridCol w:w="1879"/>
        <w:gridCol w:w="7013"/>
      </w:tblGrid>
      <w:tr w:rsidR="00B50A2C" w14:paraId="75F9456A" w14:textId="77777777" w:rsidTr="008C2C6B">
        <w:tc>
          <w:tcPr>
            <w:tcW w:w="0" w:type="auto"/>
            <w:tcBorders>
              <w:top w:val="single" w:sz="4" w:space="0" w:color="auto"/>
              <w:left w:val="single" w:sz="4" w:space="0" w:color="auto"/>
              <w:bottom w:val="single" w:sz="4" w:space="0" w:color="auto"/>
              <w:right w:val="single" w:sz="4" w:space="0" w:color="auto"/>
            </w:tcBorders>
            <w:hideMark/>
          </w:tcPr>
          <w:p w14:paraId="59CA6DE6" w14:textId="77777777" w:rsidR="00B50A2C" w:rsidRDefault="00B50A2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14:paraId="45E7013F" w14:textId="77777777" w:rsidR="00B50A2C" w:rsidRDefault="00B50A2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Postanowienia SWZ</w:t>
            </w:r>
          </w:p>
          <w:p w14:paraId="4A27AEEB" w14:textId="77777777" w:rsidR="00B50A2C" w:rsidRDefault="00B50A2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Część ogólna</w:t>
            </w:r>
          </w:p>
        </w:tc>
        <w:tc>
          <w:tcPr>
            <w:tcW w:w="0" w:type="auto"/>
            <w:tcBorders>
              <w:top w:val="single" w:sz="4" w:space="0" w:color="auto"/>
              <w:left w:val="single" w:sz="4" w:space="0" w:color="auto"/>
              <w:bottom w:val="single" w:sz="4" w:space="0" w:color="auto"/>
              <w:right w:val="single" w:sz="4" w:space="0" w:color="auto"/>
            </w:tcBorders>
            <w:hideMark/>
          </w:tcPr>
          <w:p w14:paraId="6F6E4FD3" w14:textId="77777777" w:rsidR="00B50A2C" w:rsidRDefault="00B50A2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Rozdziały od I do XXXIV</w:t>
            </w:r>
          </w:p>
        </w:tc>
      </w:tr>
      <w:tr w:rsidR="00B50A2C" w14:paraId="16F93234" w14:textId="77777777" w:rsidTr="008C2C6B">
        <w:tc>
          <w:tcPr>
            <w:tcW w:w="0" w:type="auto"/>
            <w:tcBorders>
              <w:top w:val="single" w:sz="4" w:space="0" w:color="auto"/>
              <w:left w:val="single" w:sz="4" w:space="0" w:color="auto"/>
              <w:bottom w:val="single" w:sz="4" w:space="0" w:color="auto"/>
              <w:right w:val="single" w:sz="4" w:space="0" w:color="auto"/>
            </w:tcBorders>
            <w:hideMark/>
          </w:tcPr>
          <w:p w14:paraId="76E8E5C5" w14:textId="77777777" w:rsidR="00B50A2C" w:rsidRDefault="00B50A2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2. </w:t>
            </w:r>
          </w:p>
        </w:tc>
        <w:tc>
          <w:tcPr>
            <w:tcW w:w="0" w:type="auto"/>
            <w:tcBorders>
              <w:top w:val="single" w:sz="4" w:space="0" w:color="auto"/>
              <w:left w:val="single" w:sz="4" w:space="0" w:color="auto"/>
              <w:bottom w:val="single" w:sz="4" w:space="0" w:color="auto"/>
              <w:right w:val="single" w:sz="4" w:space="0" w:color="auto"/>
            </w:tcBorders>
            <w:hideMark/>
          </w:tcPr>
          <w:p w14:paraId="5FC3B6EB" w14:textId="77777777" w:rsidR="00B50A2C" w:rsidRDefault="00B50A2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1</w:t>
            </w:r>
          </w:p>
        </w:tc>
        <w:tc>
          <w:tcPr>
            <w:tcW w:w="0" w:type="auto"/>
            <w:tcBorders>
              <w:top w:val="single" w:sz="4" w:space="0" w:color="auto"/>
              <w:left w:val="single" w:sz="4" w:space="0" w:color="auto"/>
              <w:bottom w:val="single" w:sz="4" w:space="0" w:color="auto"/>
              <w:right w:val="single" w:sz="4" w:space="0" w:color="auto"/>
            </w:tcBorders>
            <w:hideMark/>
          </w:tcPr>
          <w:p w14:paraId="724D350D" w14:textId="77777777" w:rsidR="00B50A2C" w:rsidRDefault="00B50A2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Formularz oferty</w:t>
            </w:r>
          </w:p>
        </w:tc>
      </w:tr>
      <w:tr w:rsidR="00B50A2C" w14:paraId="395E7471" w14:textId="77777777" w:rsidTr="008C2C6B">
        <w:tc>
          <w:tcPr>
            <w:tcW w:w="0" w:type="auto"/>
            <w:tcBorders>
              <w:top w:val="single" w:sz="4" w:space="0" w:color="auto"/>
              <w:left w:val="single" w:sz="4" w:space="0" w:color="auto"/>
              <w:bottom w:val="single" w:sz="4" w:space="0" w:color="auto"/>
              <w:right w:val="single" w:sz="4" w:space="0" w:color="auto"/>
            </w:tcBorders>
            <w:hideMark/>
          </w:tcPr>
          <w:p w14:paraId="7107BFBE" w14:textId="77777777" w:rsidR="00B50A2C" w:rsidRDefault="00B50A2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14:paraId="5153C778" w14:textId="77777777" w:rsidR="00B50A2C" w:rsidRDefault="00B50A2C">
            <w:pPr>
              <w:autoSpaceDE w:val="0"/>
              <w:autoSpaceDN w:val="0"/>
              <w:adjustRightInd w:val="0"/>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  Załącznik nr 2</w:t>
            </w:r>
          </w:p>
        </w:tc>
        <w:tc>
          <w:tcPr>
            <w:tcW w:w="0" w:type="auto"/>
            <w:tcBorders>
              <w:top w:val="single" w:sz="4" w:space="0" w:color="auto"/>
              <w:left w:val="single" w:sz="4" w:space="0" w:color="auto"/>
              <w:bottom w:val="single" w:sz="4" w:space="0" w:color="auto"/>
              <w:right w:val="single" w:sz="4" w:space="0" w:color="auto"/>
            </w:tcBorders>
            <w:hideMark/>
          </w:tcPr>
          <w:p w14:paraId="161832B8" w14:textId="4144C6A8" w:rsidR="00B50A2C" w:rsidRDefault="00644FF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O</w:t>
            </w:r>
            <w:r w:rsidR="00B50A2C">
              <w:rPr>
                <w:rFonts w:ascii="Times New Roman,Bold" w:hAnsi="Times New Roman,Bold" w:cs="Times New Roman,Bold"/>
                <w:bCs/>
                <w:color w:val="000000"/>
                <w:sz w:val="24"/>
                <w:szCs w:val="24"/>
              </w:rPr>
              <w:t>świadczeni</w:t>
            </w:r>
            <w:r>
              <w:rPr>
                <w:rFonts w:ascii="Times New Roman,Bold" w:hAnsi="Times New Roman,Bold" w:cs="Times New Roman,Bold"/>
                <w:bCs/>
                <w:color w:val="000000"/>
                <w:sz w:val="24"/>
                <w:szCs w:val="24"/>
              </w:rPr>
              <w:t>e</w:t>
            </w:r>
            <w:r w:rsidR="00B50A2C">
              <w:rPr>
                <w:rFonts w:ascii="Times New Roman,Bold" w:hAnsi="Times New Roman,Bold" w:cs="Times New Roman,Bold"/>
                <w:bCs/>
                <w:color w:val="000000"/>
                <w:sz w:val="24"/>
                <w:szCs w:val="24"/>
              </w:rPr>
              <w:t xml:space="preserve"> wykonawcy o niepodleganiu wykluczeniu </w:t>
            </w:r>
            <w:r w:rsidR="00B50A2C">
              <w:rPr>
                <w:rFonts w:ascii="Times New Roman,Bold" w:hAnsi="Times New Roman,Bold" w:cs="Times New Roman,Bold"/>
                <w:bCs/>
                <w:color w:val="000000"/>
                <w:sz w:val="24"/>
                <w:szCs w:val="24"/>
              </w:rPr>
              <w:br/>
              <w:t>z post</w:t>
            </w:r>
            <w:r w:rsidR="00EA33B4">
              <w:rPr>
                <w:rFonts w:ascii="Times New Roman,Bold" w:hAnsi="Times New Roman,Bold" w:cs="Times New Roman,Bold"/>
                <w:bCs/>
                <w:color w:val="000000"/>
                <w:sz w:val="24"/>
                <w:szCs w:val="24"/>
              </w:rPr>
              <w:t>ę</w:t>
            </w:r>
            <w:r w:rsidR="00B50A2C">
              <w:rPr>
                <w:rFonts w:ascii="Times New Roman,Bold" w:hAnsi="Times New Roman,Bold" w:cs="Times New Roman,Bold"/>
                <w:bCs/>
                <w:color w:val="000000"/>
                <w:sz w:val="24"/>
                <w:szCs w:val="24"/>
              </w:rPr>
              <w:t>powania oraz o spełnianiu warunków udziału w postepowaniu</w:t>
            </w:r>
          </w:p>
        </w:tc>
      </w:tr>
      <w:tr w:rsidR="00B50A2C" w14:paraId="456D44F0" w14:textId="77777777" w:rsidTr="008C2C6B">
        <w:tc>
          <w:tcPr>
            <w:tcW w:w="0" w:type="auto"/>
            <w:tcBorders>
              <w:top w:val="single" w:sz="4" w:space="0" w:color="auto"/>
              <w:left w:val="single" w:sz="4" w:space="0" w:color="auto"/>
              <w:bottom w:val="single" w:sz="4" w:space="0" w:color="auto"/>
              <w:right w:val="single" w:sz="4" w:space="0" w:color="auto"/>
            </w:tcBorders>
            <w:hideMark/>
          </w:tcPr>
          <w:p w14:paraId="77A5E458" w14:textId="77777777" w:rsidR="00B50A2C" w:rsidRDefault="00B50A2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14:paraId="3236073F" w14:textId="77777777" w:rsidR="00B50A2C" w:rsidRDefault="00B50A2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3</w:t>
            </w:r>
          </w:p>
        </w:tc>
        <w:tc>
          <w:tcPr>
            <w:tcW w:w="0" w:type="auto"/>
            <w:tcBorders>
              <w:top w:val="single" w:sz="4" w:space="0" w:color="auto"/>
              <w:left w:val="single" w:sz="4" w:space="0" w:color="auto"/>
              <w:bottom w:val="single" w:sz="4" w:space="0" w:color="auto"/>
              <w:right w:val="single" w:sz="4" w:space="0" w:color="auto"/>
            </w:tcBorders>
            <w:hideMark/>
          </w:tcPr>
          <w:p w14:paraId="5DC0B85A" w14:textId="60CE1CEC" w:rsidR="00B50A2C" w:rsidRDefault="00644FF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O</w:t>
            </w:r>
            <w:r w:rsidR="00B50A2C">
              <w:rPr>
                <w:rFonts w:ascii="Times New Roman,Bold" w:hAnsi="Times New Roman,Bold" w:cs="Times New Roman,Bold"/>
                <w:bCs/>
                <w:color w:val="000000"/>
                <w:sz w:val="24"/>
                <w:szCs w:val="24"/>
              </w:rPr>
              <w:t>świadczeni</w:t>
            </w:r>
            <w:r>
              <w:rPr>
                <w:rFonts w:ascii="Times New Roman,Bold" w:hAnsi="Times New Roman,Bold" w:cs="Times New Roman,Bold"/>
                <w:bCs/>
                <w:color w:val="000000"/>
                <w:sz w:val="24"/>
                <w:szCs w:val="24"/>
              </w:rPr>
              <w:t>e</w:t>
            </w:r>
            <w:r w:rsidR="00B50A2C">
              <w:rPr>
                <w:rFonts w:ascii="Times New Roman,Bold" w:hAnsi="Times New Roman,Bold" w:cs="Times New Roman,Bold"/>
                <w:bCs/>
                <w:color w:val="000000"/>
                <w:sz w:val="24"/>
                <w:szCs w:val="24"/>
              </w:rPr>
              <w:t xml:space="preserve"> podmiotu udostępniającego zasoby o braku podstaw wykluczenia oraz spełnianiu warunków udziału w postępowaniu, </w:t>
            </w:r>
            <w:r w:rsidR="00EA33B4">
              <w:rPr>
                <w:rFonts w:ascii="Times New Roman,Bold" w:hAnsi="Times New Roman,Bold" w:cs="Times New Roman,Bold"/>
                <w:bCs/>
                <w:color w:val="000000"/>
                <w:sz w:val="24"/>
                <w:szCs w:val="24"/>
              </w:rPr>
              <w:br/>
            </w:r>
            <w:r w:rsidR="00B50A2C">
              <w:rPr>
                <w:rFonts w:ascii="Times New Roman,Bold" w:hAnsi="Times New Roman,Bold" w:cs="Times New Roman,Bold"/>
                <w:bCs/>
                <w:color w:val="000000"/>
                <w:sz w:val="24"/>
                <w:szCs w:val="24"/>
              </w:rPr>
              <w:t>w zakresie w jakim Wykonawca powołuje się na jego zasoby</w:t>
            </w:r>
          </w:p>
        </w:tc>
      </w:tr>
      <w:tr w:rsidR="00B50A2C" w14:paraId="67ABF6E0" w14:textId="77777777" w:rsidTr="008C2C6B">
        <w:tc>
          <w:tcPr>
            <w:tcW w:w="0" w:type="auto"/>
            <w:tcBorders>
              <w:top w:val="single" w:sz="4" w:space="0" w:color="auto"/>
              <w:left w:val="single" w:sz="4" w:space="0" w:color="auto"/>
              <w:bottom w:val="single" w:sz="4" w:space="0" w:color="auto"/>
              <w:right w:val="single" w:sz="4" w:space="0" w:color="auto"/>
            </w:tcBorders>
            <w:hideMark/>
          </w:tcPr>
          <w:p w14:paraId="0BFA88C7" w14:textId="77777777" w:rsidR="00B50A2C" w:rsidRDefault="00B50A2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14:paraId="255DE8C0" w14:textId="77777777" w:rsidR="00B50A2C" w:rsidRDefault="00B50A2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4</w:t>
            </w:r>
          </w:p>
        </w:tc>
        <w:tc>
          <w:tcPr>
            <w:tcW w:w="0" w:type="auto"/>
            <w:tcBorders>
              <w:top w:val="single" w:sz="4" w:space="0" w:color="auto"/>
              <w:left w:val="single" w:sz="4" w:space="0" w:color="auto"/>
              <w:bottom w:val="single" w:sz="4" w:space="0" w:color="auto"/>
              <w:right w:val="single" w:sz="4" w:space="0" w:color="auto"/>
            </w:tcBorders>
            <w:hideMark/>
          </w:tcPr>
          <w:p w14:paraId="1EB6D8E8" w14:textId="40E0BCC2" w:rsidR="00B50A2C" w:rsidRDefault="008C2C6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Dokumentacja projektow</w:t>
            </w:r>
            <w:r w:rsidR="002740A7">
              <w:rPr>
                <w:rFonts w:ascii="Times New Roman,Bold" w:hAnsi="Times New Roman,Bold" w:cs="Times New Roman,Bold"/>
                <w:bCs/>
                <w:color w:val="000000"/>
                <w:sz w:val="24"/>
                <w:szCs w:val="24"/>
              </w:rPr>
              <w:t>a</w:t>
            </w:r>
          </w:p>
        </w:tc>
      </w:tr>
      <w:tr w:rsidR="008C2C6B" w14:paraId="701A0622" w14:textId="77777777" w:rsidTr="008C2C6B">
        <w:tc>
          <w:tcPr>
            <w:tcW w:w="0" w:type="auto"/>
            <w:tcBorders>
              <w:top w:val="single" w:sz="4" w:space="0" w:color="auto"/>
              <w:left w:val="single" w:sz="4" w:space="0" w:color="auto"/>
              <w:bottom w:val="single" w:sz="4" w:space="0" w:color="auto"/>
              <w:right w:val="single" w:sz="4" w:space="0" w:color="auto"/>
            </w:tcBorders>
            <w:hideMark/>
          </w:tcPr>
          <w:p w14:paraId="4B2ACADD" w14:textId="1044EE55" w:rsidR="008C2C6B" w:rsidRDefault="008C2C6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14:paraId="43B551CF" w14:textId="50E7CA37" w:rsidR="008C2C6B" w:rsidRDefault="008C2C6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5</w:t>
            </w:r>
          </w:p>
        </w:tc>
        <w:tc>
          <w:tcPr>
            <w:tcW w:w="0" w:type="auto"/>
            <w:tcBorders>
              <w:top w:val="single" w:sz="4" w:space="0" w:color="auto"/>
              <w:left w:val="single" w:sz="4" w:space="0" w:color="auto"/>
              <w:bottom w:val="single" w:sz="4" w:space="0" w:color="auto"/>
              <w:right w:val="single" w:sz="4" w:space="0" w:color="auto"/>
            </w:tcBorders>
            <w:hideMark/>
          </w:tcPr>
          <w:p w14:paraId="1E103DA8" w14:textId="724D7D34" w:rsidR="008C2C6B" w:rsidRDefault="008C2C6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Projektowane postanowienia umowy, które zostaną wprowadzone do treści umowy w sprawie zamówienia publicznego</w:t>
            </w:r>
          </w:p>
        </w:tc>
      </w:tr>
      <w:tr w:rsidR="008C2C6B" w14:paraId="04A9EE1F" w14:textId="77777777" w:rsidTr="008C2C6B">
        <w:tc>
          <w:tcPr>
            <w:tcW w:w="0" w:type="auto"/>
            <w:tcBorders>
              <w:top w:val="single" w:sz="4" w:space="0" w:color="auto"/>
              <w:left w:val="single" w:sz="4" w:space="0" w:color="auto"/>
              <w:bottom w:val="single" w:sz="4" w:space="0" w:color="auto"/>
              <w:right w:val="single" w:sz="4" w:space="0" w:color="auto"/>
            </w:tcBorders>
            <w:hideMark/>
          </w:tcPr>
          <w:p w14:paraId="316A37B8" w14:textId="76B91BB0" w:rsidR="008C2C6B" w:rsidRDefault="008C2C6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7.</w:t>
            </w:r>
          </w:p>
        </w:tc>
        <w:tc>
          <w:tcPr>
            <w:tcW w:w="0" w:type="auto"/>
            <w:tcBorders>
              <w:top w:val="single" w:sz="4" w:space="0" w:color="auto"/>
              <w:left w:val="single" w:sz="4" w:space="0" w:color="auto"/>
              <w:bottom w:val="single" w:sz="4" w:space="0" w:color="auto"/>
              <w:right w:val="single" w:sz="4" w:space="0" w:color="auto"/>
            </w:tcBorders>
            <w:hideMark/>
          </w:tcPr>
          <w:p w14:paraId="52E860F0" w14:textId="49AEFEC8" w:rsidR="008C2C6B" w:rsidRDefault="008C2C6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6</w:t>
            </w:r>
          </w:p>
        </w:tc>
        <w:tc>
          <w:tcPr>
            <w:tcW w:w="0" w:type="auto"/>
            <w:tcBorders>
              <w:top w:val="single" w:sz="4" w:space="0" w:color="auto"/>
              <w:left w:val="single" w:sz="4" w:space="0" w:color="auto"/>
              <w:bottom w:val="single" w:sz="4" w:space="0" w:color="auto"/>
              <w:right w:val="single" w:sz="4" w:space="0" w:color="auto"/>
            </w:tcBorders>
            <w:hideMark/>
          </w:tcPr>
          <w:p w14:paraId="37DBC1E3" w14:textId="627AD52B" w:rsidR="008C2C6B" w:rsidRDefault="008C2C6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Wykaz wykonanych robót budowlanych</w:t>
            </w:r>
          </w:p>
        </w:tc>
      </w:tr>
      <w:tr w:rsidR="008C2C6B" w14:paraId="2562CA70" w14:textId="77777777" w:rsidTr="008C2C6B">
        <w:tc>
          <w:tcPr>
            <w:tcW w:w="0" w:type="auto"/>
            <w:tcBorders>
              <w:top w:val="single" w:sz="4" w:space="0" w:color="auto"/>
              <w:left w:val="single" w:sz="4" w:space="0" w:color="auto"/>
              <w:bottom w:val="single" w:sz="4" w:space="0" w:color="auto"/>
              <w:right w:val="single" w:sz="4" w:space="0" w:color="auto"/>
            </w:tcBorders>
            <w:hideMark/>
          </w:tcPr>
          <w:p w14:paraId="0620C7C6" w14:textId="448E6CBB" w:rsidR="008C2C6B" w:rsidRDefault="008C2C6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14:paraId="329CA65C" w14:textId="43FC1B03" w:rsidR="008C2C6B" w:rsidRDefault="008C2C6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7</w:t>
            </w:r>
          </w:p>
        </w:tc>
        <w:tc>
          <w:tcPr>
            <w:tcW w:w="0" w:type="auto"/>
            <w:tcBorders>
              <w:top w:val="single" w:sz="4" w:space="0" w:color="auto"/>
              <w:left w:val="single" w:sz="4" w:space="0" w:color="auto"/>
              <w:bottom w:val="single" w:sz="4" w:space="0" w:color="auto"/>
              <w:right w:val="single" w:sz="4" w:space="0" w:color="auto"/>
            </w:tcBorders>
            <w:hideMark/>
          </w:tcPr>
          <w:p w14:paraId="3EA6F070" w14:textId="0DAED0D4" w:rsidR="008C2C6B" w:rsidRDefault="008C2C6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Wykaz osób, które będą uczestniczyć w wykonaniu zamówienia</w:t>
            </w:r>
          </w:p>
        </w:tc>
      </w:tr>
    </w:tbl>
    <w:p w14:paraId="074DB90C" w14:textId="4CE04C2B" w:rsidR="00B50A2C" w:rsidRDefault="00B50A2C" w:rsidP="00B50A2C">
      <w:pPr>
        <w:autoSpaceDE w:val="0"/>
        <w:autoSpaceDN w:val="0"/>
        <w:adjustRightInd w:val="0"/>
        <w:spacing w:after="0" w:line="240" w:lineRule="auto"/>
        <w:rPr>
          <w:rFonts w:ascii="Times New Roman" w:hAnsi="Times New Roman" w:cs="Times New Roman"/>
          <w:color w:val="000000"/>
          <w:sz w:val="24"/>
          <w:szCs w:val="24"/>
        </w:rPr>
      </w:pPr>
    </w:p>
    <w:p w14:paraId="53D6F7A5" w14:textId="77777777" w:rsidR="008C2C6B" w:rsidRDefault="008C2C6B" w:rsidP="00B50A2C">
      <w:pPr>
        <w:autoSpaceDE w:val="0"/>
        <w:autoSpaceDN w:val="0"/>
        <w:adjustRightInd w:val="0"/>
        <w:spacing w:after="0" w:line="240" w:lineRule="auto"/>
        <w:rPr>
          <w:rFonts w:ascii="Times New Roman" w:hAnsi="Times New Roman" w:cs="Times New Roman"/>
          <w:color w:val="000000"/>
          <w:sz w:val="24"/>
          <w:szCs w:val="24"/>
        </w:rPr>
      </w:pPr>
    </w:p>
    <w:p w14:paraId="4BC0BCED" w14:textId="77777777" w:rsidR="00B50A2C" w:rsidRDefault="00B50A2C" w:rsidP="00B50A2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 w dniu:</w:t>
      </w:r>
    </w:p>
    <w:p w14:paraId="3C1CB973" w14:textId="77777777" w:rsidR="00B50A2C" w:rsidRDefault="00B50A2C" w:rsidP="00B50A2C">
      <w:pPr>
        <w:autoSpaceDE w:val="0"/>
        <w:autoSpaceDN w:val="0"/>
        <w:adjustRightInd w:val="0"/>
        <w:spacing w:after="0" w:line="240" w:lineRule="auto"/>
        <w:ind w:left="5664" w:firstLine="708"/>
        <w:rPr>
          <w:rFonts w:ascii="Times New Roman" w:hAnsi="Times New Roman" w:cs="Times New Roman"/>
          <w:color w:val="000000"/>
          <w:sz w:val="24"/>
          <w:szCs w:val="24"/>
        </w:rPr>
      </w:pPr>
    </w:p>
    <w:p w14:paraId="35033317" w14:textId="77777777" w:rsidR="00B50A2C" w:rsidRDefault="00B50A2C" w:rsidP="00B50A2C">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56CBC9AD" w14:textId="77777777" w:rsidR="00B50A2C" w:rsidRDefault="00B50A2C" w:rsidP="00B50A2C">
      <w:pPr>
        <w:autoSpaceDE w:val="0"/>
        <w:autoSpaceDN w:val="0"/>
        <w:adjustRightInd w:val="0"/>
        <w:spacing w:after="0" w:line="240" w:lineRule="auto"/>
        <w:ind w:left="5664" w:firstLine="708"/>
        <w:rPr>
          <w:rFonts w:ascii="Times New Roman" w:hAnsi="Times New Roman" w:cs="Times New Roman"/>
          <w:color w:val="000000"/>
          <w:sz w:val="24"/>
          <w:szCs w:val="24"/>
        </w:rPr>
      </w:pPr>
    </w:p>
    <w:p w14:paraId="6304E742" w14:textId="77777777" w:rsidR="00B50A2C" w:rsidRDefault="00B50A2C" w:rsidP="00B50A2C">
      <w:pPr>
        <w:autoSpaceDE w:val="0"/>
        <w:autoSpaceDN w:val="0"/>
        <w:adjustRightInd w:val="0"/>
        <w:spacing w:after="0" w:line="240" w:lineRule="auto"/>
        <w:ind w:left="5664" w:firstLine="708"/>
        <w:rPr>
          <w:rFonts w:ascii="Times New Roman" w:hAnsi="Times New Roman" w:cs="Times New Roman"/>
          <w:color w:val="000000"/>
          <w:sz w:val="24"/>
          <w:szCs w:val="24"/>
        </w:rPr>
      </w:pPr>
    </w:p>
    <w:p w14:paraId="4E28C104" w14:textId="77777777" w:rsidR="00B50A2C" w:rsidRDefault="00B50A2C" w:rsidP="00B50A2C">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0C81A1D4" w14:textId="77777777" w:rsidR="00B50A2C" w:rsidRDefault="00B50A2C" w:rsidP="00B50A2C">
      <w:pPr>
        <w:autoSpaceDE w:val="0"/>
        <w:autoSpaceDN w:val="0"/>
        <w:adjustRightInd w:val="0"/>
        <w:spacing w:after="0" w:line="240" w:lineRule="auto"/>
        <w:ind w:left="5664" w:firstLine="708"/>
        <w:rPr>
          <w:rFonts w:ascii="Times New Roman" w:hAnsi="Times New Roman" w:cs="Times New Roman"/>
          <w:color w:val="000000"/>
          <w:sz w:val="16"/>
          <w:szCs w:val="16"/>
        </w:rPr>
      </w:pPr>
      <w:r w:rsidRPr="00EA33B4">
        <w:rPr>
          <w:rFonts w:ascii="Times New Roman" w:hAnsi="Times New Roman" w:cs="Times New Roman"/>
          <w:color w:val="000000"/>
          <w:sz w:val="16"/>
          <w:szCs w:val="16"/>
        </w:rPr>
        <w:t>(</w:t>
      </w:r>
      <w:r>
        <w:rPr>
          <w:rFonts w:ascii="Times New Roman" w:hAnsi="Times New Roman" w:cs="Times New Roman"/>
          <w:color w:val="000000"/>
          <w:sz w:val="16"/>
          <w:szCs w:val="16"/>
        </w:rPr>
        <w:t>podpis Kierownika Zamawiającego)</w:t>
      </w:r>
    </w:p>
    <w:p w14:paraId="642A00A7" w14:textId="77777777" w:rsidR="00B50A2C" w:rsidRDefault="00B50A2C" w:rsidP="00B50A2C">
      <w:pPr>
        <w:autoSpaceDE w:val="0"/>
        <w:autoSpaceDN w:val="0"/>
        <w:adjustRightInd w:val="0"/>
        <w:spacing w:after="0" w:line="240" w:lineRule="auto"/>
        <w:jc w:val="center"/>
        <w:rPr>
          <w:rFonts w:ascii="Times New Roman" w:hAnsi="Times New Roman" w:cs="Times New Roman"/>
          <w:b/>
          <w:color w:val="000000"/>
          <w:sz w:val="24"/>
          <w:szCs w:val="24"/>
        </w:rPr>
      </w:pPr>
    </w:p>
    <w:p w14:paraId="3A68012D" w14:textId="77777777" w:rsidR="00B50A2C" w:rsidRDefault="00B50A2C" w:rsidP="00B50A2C">
      <w:pPr>
        <w:autoSpaceDE w:val="0"/>
        <w:autoSpaceDN w:val="0"/>
        <w:adjustRightInd w:val="0"/>
        <w:spacing w:after="0" w:line="240" w:lineRule="auto"/>
        <w:jc w:val="center"/>
        <w:rPr>
          <w:rFonts w:ascii="Times New Roman" w:hAnsi="Times New Roman" w:cs="Times New Roman"/>
          <w:b/>
          <w:color w:val="000000"/>
          <w:sz w:val="24"/>
          <w:szCs w:val="24"/>
        </w:rPr>
      </w:pPr>
    </w:p>
    <w:p w14:paraId="472F7D96" w14:textId="77777777" w:rsidR="00C132E2" w:rsidRDefault="00C132E2" w:rsidP="00B50A2C">
      <w:pPr>
        <w:autoSpaceDE w:val="0"/>
        <w:autoSpaceDN w:val="0"/>
        <w:adjustRightInd w:val="0"/>
        <w:spacing w:after="0" w:line="240" w:lineRule="auto"/>
        <w:jc w:val="center"/>
        <w:rPr>
          <w:rFonts w:ascii="Times New Roman" w:hAnsi="Times New Roman" w:cs="Times New Roman"/>
          <w:b/>
          <w:color w:val="000000"/>
          <w:sz w:val="24"/>
          <w:szCs w:val="24"/>
        </w:rPr>
      </w:pPr>
    </w:p>
    <w:p w14:paraId="03F1CF78" w14:textId="77777777" w:rsidR="00C132E2" w:rsidRDefault="00C132E2" w:rsidP="00B50A2C">
      <w:pPr>
        <w:autoSpaceDE w:val="0"/>
        <w:autoSpaceDN w:val="0"/>
        <w:adjustRightInd w:val="0"/>
        <w:spacing w:after="0" w:line="240" w:lineRule="auto"/>
        <w:jc w:val="center"/>
        <w:rPr>
          <w:rFonts w:ascii="Times New Roman" w:hAnsi="Times New Roman" w:cs="Times New Roman"/>
          <w:b/>
          <w:color w:val="000000"/>
          <w:sz w:val="24"/>
          <w:szCs w:val="24"/>
        </w:rPr>
      </w:pPr>
    </w:p>
    <w:p w14:paraId="6EB0D840" w14:textId="77777777" w:rsidR="00C132E2" w:rsidRDefault="00C132E2" w:rsidP="00B50A2C">
      <w:pPr>
        <w:autoSpaceDE w:val="0"/>
        <w:autoSpaceDN w:val="0"/>
        <w:adjustRightInd w:val="0"/>
        <w:spacing w:after="0" w:line="240" w:lineRule="auto"/>
        <w:jc w:val="center"/>
        <w:rPr>
          <w:rFonts w:ascii="Times New Roman" w:hAnsi="Times New Roman" w:cs="Times New Roman"/>
          <w:b/>
          <w:color w:val="000000"/>
          <w:sz w:val="24"/>
          <w:szCs w:val="24"/>
        </w:rPr>
      </w:pPr>
    </w:p>
    <w:p w14:paraId="4301F483" w14:textId="77777777" w:rsidR="00B50A2C" w:rsidRDefault="00B50A2C" w:rsidP="00B50A2C">
      <w:pPr>
        <w:autoSpaceDE w:val="0"/>
        <w:autoSpaceDN w:val="0"/>
        <w:adjustRightInd w:val="0"/>
        <w:spacing w:after="0" w:line="240" w:lineRule="auto"/>
        <w:jc w:val="center"/>
        <w:rPr>
          <w:rFonts w:ascii="Times New Roman" w:hAnsi="Times New Roman" w:cs="Times New Roman"/>
          <w:b/>
          <w:color w:val="000000"/>
          <w:sz w:val="24"/>
          <w:szCs w:val="24"/>
        </w:rPr>
      </w:pPr>
    </w:p>
    <w:p w14:paraId="3D0E2546" w14:textId="77777777" w:rsidR="00B50A2C" w:rsidRDefault="00B50A2C" w:rsidP="00B50A2C">
      <w:pPr>
        <w:autoSpaceDE w:val="0"/>
        <w:autoSpaceDN w:val="0"/>
        <w:adjustRightInd w:val="0"/>
        <w:spacing w:after="0" w:line="240" w:lineRule="auto"/>
        <w:jc w:val="center"/>
        <w:rPr>
          <w:rFonts w:ascii="Times New Roman" w:hAnsi="Times New Roman" w:cs="Times New Roman"/>
          <w:b/>
          <w:color w:val="000000"/>
          <w:sz w:val="24"/>
          <w:szCs w:val="24"/>
        </w:rPr>
      </w:pPr>
    </w:p>
    <w:p w14:paraId="62B8C68B" w14:textId="77777777" w:rsidR="00B50A2C" w:rsidRDefault="00B50A2C" w:rsidP="00B50A2C">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POSTANOWIENIA</w:t>
      </w:r>
    </w:p>
    <w:p w14:paraId="65A5B3B6" w14:textId="77777777" w:rsidR="00B50A2C" w:rsidRDefault="00B50A2C" w:rsidP="00B50A2C">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SPECYFIKACJI WARUNKÓW ZAMÓWIENIA</w:t>
      </w:r>
    </w:p>
    <w:p w14:paraId="20EC3891" w14:textId="77777777" w:rsidR="00B50A2C" w:rsidRDefault="00B50A2C" w:rsidP="00B50A2C">
      <w:pPr>
        <w:autoSpaceDE w:val="0"/>
        <w:autoSpaceDN w:val="0"/>
        <w:adjustRightInd w:val="0"/>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w:t>
      </w:r>
      <w:proofErr w:type="spellStart"/>
      <w:r>
        <w:rPr>
          <w:rFonts w:ascii="Times New Roman" w:hAnsi="Times New Roman" w:cs="Times New Roman"/>
          <w:b/>
          <w:color w:val="000000"/>
          <w:sz w:val="28"/>
          <w:szCs w:val="28"/>
        </w:rPr>
        <w:t>swz</w:t>
      </w:r>
      <w:proofErr w:type="spellEnd"/>
      <w:r>
        <w:rPr>
          <w:rFonts w:ascii="Times New Roman" w:hAnsi="Times New Roman" w:cs="Times New Roman"/>
          <w:b/>
          <w:color w:val="000000"/>
          <w:sz w:val="28"/>
          <w:szCs w:val="28"/>
        </w:rPr>
        <w:t>)</w:t>
      </w:r>
    </w:p>
    <w:p w14:paraId="2142D849" w14:textId="77777777" w:rsidR="00B50A2C" w:rsidRDefault="00B50A2C" w:rsidP="00B50A2C">
      <w:pPr>
        <w:autoSpaceDE w:val="0"/>
        <w:autoSpaceDN w:val="0"/>
        <w:adjustRightInd w:val="0"/>
        <w:spacing w:after="0" w:line="240" w:lineRule="auto"/>
        <w:rPr>
          <w:rFonts w:ascii="Times New Roman" w:hAnsi="Times New Roman" w:cs="Times New Roman"/>
          <w:b/>
          <w:bCs/>
          <w:color w:val="000000"/>
          <w:sz w:val="28"/>
          <w:szCs w:val="28"/>
        </w:rPr>
      </w:pPr>
    </w:p>
    <w:p w14:paraId="1C70388C"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
          <w:bCs/>
          <w:color w:val="000000"/>
          <w:sz w:val="24"/>
          <w:szCs w:val="24"/>
        </w:rPr>
        <w:t xml:space="preserve">Informacja ogólna: </w:t>
      </w:r>
      <w:r>
        <w:rPr>
          <w:rFonts w:ascii="Times New Roman" w:hAnsi="Times New Roman" w:cs="Times New Roman"/>
          <w:bCs/>
          <w:color w:val="000000"/>
          <w:sz w:val="24"/>
          <w:szCs w:val="24"/>
        </w:rPr>
        <w:t>w treści SWZ przyjęto następująca numerację:</w:t>
      </w:r>
    </w:p>
    <w:p w14:paraId="1836060A"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8"/>
          <w:szCs w:val="28"/>
        </w:rPr>
      </w:pPr>
    </w:p>
    <w:p w14:paraId="6B92636E"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rozdziały – np. Rozdział I</w:t>
      </w:r>
    </w:p>
    <w:p w14:paraId="69FD5CD5"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ustępy – np. Rozdział II ust. 1 lub Rozdział XVI ust. 3.1. lub Rozdział XVI ust. 5.5.1.</w:t>
      </w:r>
    </w:p>
    <w:p w14:paraId="37DF4A8B"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punkty – np. Rozdział XIII ust. 13 pkt. 1)</w:t>
      </w:r>
    </w:p>
    <w:p w14:paraId="0C3B974F"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litery – np. Rozdział XIX ust. 2.1. pkt 1) lit. a)</w:t>
      </w:r>
    </w:p>
    <w:p w14:paraId="652858E3"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4"/>
          <w:szCs w:val="24"/>
        </w:rPr>
      </w:pPr>
    </w:p>
    <w:p w14:paraId="57E6D63A" w14:textId="77777777" w:rsidR="00B50A2C" w:rsidRDefault="00B50A2C" w:rsidP="00B50A2C">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ROZDZIAŁ I</w:t>
      </w:r>
    </w:p>
    <w:p w14:paraId="4DB56023" w14:textId="77777777" w:rsidR="00B50A2C" w:rsidRDefault="00B50A2C" w:rsidP="00B50A2C">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ZAMAWIAJĄCY (NAZWA I ADRES ORAZ DANE TELEINFORMATYCZNE)</w:t>
      </w:r>
    </w:p>
    <w:p w14:paraId="4235FC3A" w14:textId="77777777" w:rsidR="00B50A2C" w:rsidRDefault="00B50A2C" w:rsidP="00B50A2C">
      <w:pPr>
        <w:autoSpaceDE w:val="0"/>
        <w:autoSpaceDN w:val="0"/>
        <w:adjustRightInd w:val="0"/>
        <w:spacing w:after="0" w:line="240" w:lineRule="auto"/>
        <w:rPr>
          <w:rFonts w:ascii="Times New Roman" w:hAnsi="Times New Roman" w:cs="Times New Roman"/>
          <w:b/>
          <w:bCs/>
          <w:color w:val="000000"/>
          <w:sz w:val="24"/>
          <w:szCs w:val="24"/>
        </w:rPr>
      </w:pPr>
    </w:p>
    <w:p w14:paraId="2C1A0AEC" w14:textId="77777777" w:rsidR="00B50A2C" w:rsidRDefault="00B50A2C" w:rsidP="00B50A2C">
      <w:pPr>
        <w:autoSpaceDE w:val="0"/>
        <w:autoSpaceDN w:val="0"/>
        <w:adjustRightInd w:val="0"/>
        <w:spacing w:after="0" w:line="240" w:lineRule="auto"/>
        <w:rPr>
          <w:rFonts w:ascii="Times New Roman" w:hAnsi="Times New Roman" w:cs="Times New Roman"/>
          <w:b/>
          <w:bCs/>
          <w:color w:val="000000"/>
          <w:sz w:val="24"/>
          <w:szCs w:val="24"/>
        </w:rPr>
      </w:pPr>
    </w:p>
    <w:p w14:paraId="7E21CF01"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Gmina Godziesze Wielkie </w:t>
      </w:r>
    </w:p>
    <w:p w14:paraId="720F604E"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 62-872 Godziesze Małe</w:t>
      </w:r>
    </w:p>
    <w:p w14:paraId="52EE95C8"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zwana dalej Zamawiającym</w:t>
      </w:r>
    </w:p>
    <w:p w14:paraId="25F506D4"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4413BF71" w14:textId="77777777" w:rsidR="00B50A2C" w:rsidRDefault="00B50A2C" w:rsidP="00B50A2C">
      <w:pPr>
        <w:autoSpaceDE w:val="0"/>
        <w:autoSpaceDN w:val="0"/>
        <w:adjustRightInd w:val="0"/>
        <w:spacing w:after="0" w:line="240" w:lineRule="auto"/>
        <w:rPr>
          <w:rStyle w:val="Hipercze"/>
        </w:rPr>
      </w:pPr>
      <w:r>
        <w:rPr>
          <w:rFonts w:ascii="Times New Roman" w:hAnsi="Times New Roman" w:cs="Times New Roman"/>
          <w:bCs/>
          <w:color w:val="000000"/>
          <w:sz w:val="24"/>
          <w:szCs w:val="24"/>
        </w:rPr>
        <w:t xml:space="preserve">- adres poczty elektronicznej: </w:t>
      </w:r>
      <w:hyperlink r:id="rId9" w:history="1">
        <w:r>
          <w:rPr>
            <w:rStyle w:val="Hipercze"/>
            <w:rFonts w:ascii="Times New Roman" w:hAnsi="Times New Roman" w:cs="Times New Roman"/>
            <w:bCs/>
            <w:sz w:val="24"/>
            <w:szCs w:val="24"/>
          </w:rPr>
          <w:t>gmina@godzieszewielkie.pl</w:t>
        </w:r>
      </w:hyperlink>
    </w:p>
    <w:p w14:paraId="44A43661" w14:textId="77777777" w:rsidR="00B50A2C" w:rsidRPr="0081355D" w:rsidRDefault="00B50A2C" w:rsidP="00B50A2C">
      <w:pPr>
        <w:autoSpaceDE w:val="0"/>
        <w:autoSpaceDN w:val="0"/>
        <w:adjustRightInd w:val="0"/>
        <w:spacing w:after="0" w:line="240" w:lineRule="auto"/>
        <w:rPr>
          <w:bCs/>
          <w:bdr w:val="none" w:sz="0" w:space="0" w:color="auto" w:frame="1"/>
          <w:shd w:val="clear" w:color="auto" w:fill="FFFFFF"/>
        </w:rPr>
      </w:pPr>
      <w:r>
        <w:rPr>
          <w:rStyle w:val="Hipercze"/>
          <w:rFonts w:ascii="Times New Roman" w:hAnsi="Times New Roman" w:cs="Times New Roman"/>
          <w:bCs/>
          <w:color w:val="auto"/>
          <w:sz w:val="24"/>
          <w:szCs w:val="24"/>
          <w:u w:val="none"/>
        </w:rPr>
        <w:t xml:space="preserve">- </w:t>
      </w:r>
      <w:r w:rsidRPr="0081355D">
        <w:rPr>
          <w:rStyle w:val="Hipercze"/>
          <w:rFonts w:ascii="Times New Roman" w:hAnsi="Times New Roman" w:cs="Times New Roman"/>
          <w:b/>
          <w:color w:val="auto"/>
          <w:sz w:val="24"/>
          <w:szCs w:val="24"/>
          <w:u w:val="none"/>
        </w:rPr>
        <w:t>a</w:t>
      </w:r>
      <w:r w:rsidRPr="0081355D">
        <w:rPr>
          <w:rStyle w:val="Pogrubienie"/>
          <w:rFonts w:ascii="Times New Roman" w:hAnsi="Times New Roman" w:cs="Times New Roman"/>
          <w:bCs w:val="0"/>
          <w:sz w:val="24"/>
          <w:szCs w:val="24"/>
          <w:bdr w:val="none" w:sz="0" w:space="0" w:color="auto" w:frame="1"/>
          <w:shd w:val="clear" w:color="auto" w:fill="FFFFFF"/>
        </w:rPr>
        <w:t>dres Elektronicznej Skrzynki Podawczej:  /id3b7j8d0o/</w:t>
      </w:r>
      <w:proofErr w:type="spellStart"/>
      <w:r w:rsidRPr="0081355D">
        <w:rPr>
          <w:rStyle w:val="Pogrubienie"/>
          <w:rFonts w:ascii="Times New Roman" w:hAnsi="Times New Roman" w:cs="Times New Roman"/>
          <w:bCs w:val="0"/>
          <w:sz w:val="24"/>
          <w:szCs w:val="24"/>
          <w:bdr w:val="none" w:sz="0" w:space="0" w:color="auto" w:frame="1"/>
          <w:shd w:val="clear" w:color="auto" w:fill="FFFFFF"/>
        </w:rPr>
        <w:t>SkrytkaESP</w:t>
      </w:r>
      <w:proofErr w:type="spellEnd"/>
    </w:p>
    <w:p w14:paraId="6AC70964"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bookmarkStart w:id="0" w:name="_Hlk95736048"/>
      <w:r w:rsidR="0091218C">
        <w:fldChar w:fldCharType="begin"/>
      </w:r>
      <w:r w:rsidR="0091218C">
        <w:instrText xml:space="preserve"> HYPERLINK "https://godzieszewielkie.pl/bip/zamowienia-publiczne/powyzej-progu" </w:instrText>
      </w:r>
      <w:r w:rsidR="0091218C">
        <w:fldChar w:fldCharType="separate"/>
      </w:r>
      <w:r>
        <w:rPr>
          <w:rStyle w:val="Hipercze"/>
          <w:rFonts w:ascii="Times New Roman" w:hAnsi="Times New Roman" w:cs="Times New Roman"/>
          <w:bCs/>
          <w:sz w:val="24"/>
          <w:szCs w:val="24"/>
        </w:rPr>
        <w:t>https://godzieszewielkie.pl/bip/zamowienia-publiczne/powyzej-progu</w:t>
      </w:r>
      <w:r w:rsidR="0091218C">
        <w:rPr>
          <w:rStyle w:val="Hipercze"/>
          <w:rFonts w:ascii="Times New Roman" w:hAnsi="Times New Roman" w:cs="Times New Roman"/>
          <w:bCs/>
          <w:sz w:val="24"/>
          <w:szCs w:val="24"/>
        </w:rPr>
        <w:fldChar w:fldCharType="end"/>
      </w:r>
      <w:bookmarkEnd w:id="0"/>
    </w:p>
    <w:p w14:paraId="70C03F94" w14:textId="77777777" w:rsidR="00B50A2C" w:rsidRDefault="00B50A2C" w:rsidP="00B50A2C">
      <w:pPr>
        <w:autoSpaceDE w:val="0"/>
        <w:autoSpaceDN w:val="0"/>
        <w:adjustRightInd w:val="0"/>
        <w:spacing w:after="0" w:line="240" w:lineRule="auto"/>
        <w:rPr>
          <w:rFonts w:ascii="Times New Roman" w:hAnsi="Times New Roman" w:cs="Times New Roman"/>
          <w:bCs/>
          <w:color w:val="000000"/>
          <w:sz w:val="24"/>
          <w:szCs w:val="24"/>
        </w:rPr>
      </w:pPr>
    </w:p>
    <w:p w14:paraId="7AE57FD3" w14:textId="77777777"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p>
    <w:p w14:paraId="5165B14B"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454F7CF6"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1579C6BB"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7BC9B3D8" w14:textId="235131F9"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xml:space="preserve">, zgodnie z ustawą z dnia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11 września 2019r. Prawo zamówień publicznych (Dz.U. z 20</w:t>
      </w:r>
      <w:r w:rsidR="00C132E2">
        <w:rPr>
          <w:rFonts w:ascii="Times New Roman" w:hAnsi="Times New Roman" w:cs="Times New Roman"/>
          <w:bCs/>
          <w:color w:val="000000"/>
          <w:sz w:val="24"/>
          <w:szCs w:val="24"/>
        </w:rPr>
        <w:t>22</w:t>
      </w:r>
      <w:r w:rsidR="003F7F0E">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r. poz.</w:t>
      </w:r>
      <w:r w:rsidR="00BC49B1">
        <w:rPr>
          <w:rFonts w:ascii="Times New Roman" w:hAnsi="Times New Roman" w:cs="Times New Roman"/>
          <w:bCs/>
          <w:color w:val="000000"/>
          <w:sz w:val="24"/>
          <w:szCs w:val="24"/>
        </w:rPr>
        <w:t xml:space="preserve"> </w:t>
      </w:r>
      <w:r w:rsidR="00C132E2">
        <w:rPr>
          <w:rFonts w:ascii="Times New Roman" w:hAnsi="Times New Roman" w:cs="Times New Roman"/>
          <w:bCs/>
          <w:color w:val="000000"/>
          <w:sz w:val="24"/>
          <w:szCs w:val="24"/>
        </w:rPr>
        <w:t>1710</w:t>
      </w:r>
      <w:r>
        <w:rPr>
          <w:rFonts w:ascii="Times New Roman" w:hAnsi="Times New Roman" w:cs="Times New Roman"/>
          <w:bCs/>
          <w:color w:val="000000"/>
          <w:sz w:val="24"/>
          <w:szCs w:val="24"/>
        </w:rPr>
        <w:t xml:space="preserve"> )</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zwana w dalszej części ustawą. W sprawach nieuregulowanych zapisami niniejszej SWZ, stosuje się przepisy w/w ustawy wraz z aktami </w:t>
      </w:r>
      <w:r w:rsidR="003D133D">
        <w:rPr>
          <w:rFonts w:ascii="Times New Roman" w:hAnsi="Times New Roman" w:cs="Times New Roman"/>
          <w:bCs/>
          <w:color w:val="000000"/>
          <w:sz w:val="24"/>
          <w:szCs w:val="24"/>
        </w:rPr>
        <w:t xml:space="preserve">wykonawczymi </w:t>
      </w:r>
      <w:r>
        <w:rPr>
          <w:rFonts w:ascii="Times New Roman" w:hAnsi="Times New Roman" w:cs="Times New Roman"/>
          <w:bCs/>
          <w:color w:val="000000"/>
          <w:sz w:val="24"/>
          <w:szCs w:val="24"/>
        </w:rPr>
        <w:t>do tej ustawy.</w:t>
      </w:r>
    </w:p>
    <w:p w14:paraId="0405635A" w14:textId="306D0626"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w:t>
      </w:r>
      <w:r w:rsidR="000008C1">
        <w:rPr>
          <w:rFonts w:ascii="Times New Roman" w:hAnsi="Times New Roman" w:cs="Times New Roman"/>
          <w:b/>
          <w:color w:val="000000"/>
          <w:sz w:val="24"/>
          <w:szCs w:val="24"/>
        </w:rPr>
        <w:t xml:space="preserve"> </w:t>
      </w:r>
      <w:r w:rsidRPr="00430B31">
        <w:rPr>
          <w:rFonts w:ascii="Times New Roman" w:hAnsi="Times New Roman" w:cs="Times New Roman"/>
          <w:b/>
          <w:color w:val="000000"/>
          <w:sz w:val="24"/>
          <w:szCs w:val="24"/>
        </w:rPr>
        <w:t>275 pkt 1ustawy</w:t>
      </w:r>
      <w:r>
        <w:rPr>
          <w:rFonts w:ascii="Times New Roman" w:hAnsi="Times New Roman" w:cs="Times New Roman"/>
          <w:bCs/>
          <w:color w:val="000000"/>
          <w:sz w:val="24"/>
          <w:szCs w:val="24"/>
        </w:rPr>
        <w:t>)</w:t>
      </w:r>
    </w:p>
    <w:p w14:paraId="5DC12D2A" w14:textId="6E580FCA"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w:t>
      </w:r>
      <w:r w:rsidR="00C506BE">
        <w:rPr>
          <w:rFonts w:ascii="Times New Roman" w:hAnsi="Times New Roman" w:cs="Times New Roman"/>
          <w:bCs/>
          <w:color w:val="000000"/>
          <w:sz w:val="24"/>
          <w:szCs w:val="24"/>
        </w:rPr>
        <w:t>ę</w:t>
      </w:r>
      <w:r>
        <w:rPr>
          <w:rFonts w:ascii="Times New Roman" w:hAnsi="Times New Roman" w:cs="Times New Roman"/>
          <w:bCs/>
          <w:color w:val="000000"/>
          <w:sz w:val="24"/>
          <w:szCs w:val="24"/>
        </w:rPr>
        <w:t xml:space="preserve">powanie prowadzone jest dla wartości zamówienia </w:t>
      </w:r>
      <w:r w:rsidR="003D133D">
        <w:rPr>
          <w:rFonts w:ascii="Times New Roman" w:hAnsi="Times New Roman" w:cs="Times New Roman"/>
          <w:bCs/>
          <w:color w:val="000000"/>
          <w:sz w:val="24"/>
          <w:szCs w:val="24"/>
        </w:rPr>
        <w:t>niższej</w:t>
      </w:r>
      <w:r>
        <w:rPr>
          <w:rFonts w:ascii="Times New Roman" w:hAnsi="Times New Roman" w:cs="Times New Roman"/>
          <w:bCs/>
          <w:color w:val="000000"/>
          <w:sz w:val="24"/>
          <w:szCs w:val="24"/>
        </w:rPr>
        <w:t xml:space="preserve"> niż próg unijny.</w:t>
      </w:r>
    </w:p>
    <w:p w14:paraId="56EE8A4F"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183CE1AD"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72AA6FAE"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F8B4B25"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17A9C510" w14:textId="53460A0F" w:rsidR="001D6904" w:rsidRPr="0012182A" w:rsidRDefault="000C4941" w:rsidP="0012182A">
      <w:pPr>
        <w:pStyle w:val="Akapitzlist"/>
        <w:numPr>
          <w:ilvl w:val="0"/>
          <w:numId w:val="56"/>
        </w:numPr>
        <w:autoSpaceDE w:val="0"/>
        <w:autoSpaceDN w:val="0"/>
        <w:adjustRightInd w:val="0"/>
        <w:spacing w:after="0" w:line="240" w:lineRule="auto"/>
        <w:jc w:val="both"/>
        <w:rPr>
          <w:rFonts w:ascii="Times New Roman" w:hAnsi="Times New Roman" w:cs="Times New Roman"/>
          <w:color w:val="000000"/>
          <w:sz w:val="24"/>
          <w:szCs w:val="24"/>
        </w:rPr>
      </w:pPr>
      <w:r w:rsidRPr="002B1F98">
        <w:rPr>
          <w:rFonts w:ascii="Times New Roman" w:hAnsi="Times New Roman" w:cs="Times New Roman"/>
          <w:color w:val="000000"/>
          <w:sz w:val="24"/>
          <w:szCs w:val="24"/>
        </w:rPr>
        <w:t xml:space="preserve">Przedmiotem zamówienia jest wykonanie zadania inwestycyjnego pn. </w:t>
      </w:r>
      <w:bookmarkStart w:id="1" w:name="_Hlk69724639"/>
      <w:r w:rsidRPr="002B1F98">
        <w:rPr>
          <w:rFonts w:ascii="Times New Roman" w:hAnsi="Times New Roman" w:cs="Times New Roman"/>
          <w:color w:val="000000"/>
          <w:sz w:val="24"/>
          <w:szCs w:val="24"/>
        </w:rPr>
        <w:t>„</w:t>
      </w:r>
      <w:r w:rsidR="007140DB" w:rsidRPr="002B1F98">
        <w:rPr>
          <w:rFonts w:ascii="Times New Roman" w:hAnsi="Times New Roman" w:cs="Times New Roman"/>
          <w:color w:val="000000"/>
          <w:sz w:val="24"/>
          <w:szCs w:val="24"/>
        </w:rPr>
        <w:t>Przebu</w:t>
      </w:r>
      <w:r w:rsidR="00FD6F23" w:rsidRPr="002B1F98">
        <w:rPr>
          <w:rFonts w:ascii="Times New Roman" w:hAnsi="Times New Roman" w:cs="Times New Roman"/>
          <w:color w:val="000000"/>
          <w:sz w:val="24"/>
          <w:szCs w:val="24"/>
        </w:rPr>
        <w:t xml:space="preserve">dowa </w:t>
      </w:r>
      <w:r w:rsidR="00FD6F23" w:rsidRPr="002B1F98">
        <w:rPr>
          <w:rFonts w:ascii="Times New Roman" w:hAnsi="Times New Roman" w:cs="Times New Roman"/>
          <w:bCs/>
          <w:color w:val="000000"/>
          <w:sz w:val="24"/>
          <w:szCs w:val="24"/>
        </w:rPr>
        <w:t>drogi gminnej nr 675952P Godzieszki - Skrzatk</w:t>
      </w:r>
      <w:r w:rsidR="00FD6F23" w:rsidRPr="004F6E2C">
        <w:rPr>
          <w:rFonts w:ascii="Times New Roman" w:hAnsi="Times New Roman" w:cs="Times New Roman"/>
          <w:color w:val="000000"/>
          <w:sz w:val="24"/>
          <w:szCs w:val="24"/>
        </w:rPr>
        <w:t>i</w:t>
      </w:r>
      <w:r w:rsidRPr="002B1F98">
        <w:rPr>
          <w:rFonts w:ascii="Times New Roman" w:hAnsi="Times New Roman" w:cs="Times New Roman"/>
          <w:color w:val="000000"/>
          <w:sz w:val="24"/>
          <w:szCs w:val="24"/>
        </w:rPr>
        <w:t>”</w:t>
      </w:r>
      <w:bookmarkEnd w:id="1"/>
      <w:r w:rsidR="007140DB" w:rsidRPr="002B1F98">
        <w:rPr>
          <w:rFonts w:ascii="Times New Roman" w:hAnsi="Times New Roman" w:cs="Times New Roman"/>
          <w:color w:val="000000"/>
          <w:sz w:val="24"/>
          <w:szCs w:val="24"/>
        </w:rPr>
        <w:t>, polegającego na</w:t>
      </w:r>
      <w:r w:rsidR="00FD6F23" w:rsidRPr="002B1F98">
        <w:rPr>
          <w:rFonts w:ascii="Times New Roman" w:hAnsi="Times New Roman" w:cs="Times New Roman"/>
          <w:color w:val="000000"/>
          <w:sz w:val="24"/>
          <w:szCs w:val="24"/>
        </w:rPr>
        <w:t xml:space="preserve"> </w:t>
      </w:r>
      <w:r w:rsidR="002B1F98" w:rsidRPr="002B1F98">
        <w:rPr>
          <w:rFonts w:ascii="Times New Roman" w:hAnsi="Times New Roman" w:cs="Times New Roman"/>
          <w:color w:val="000000"/>
          <w:sz w:val="24"/>
          <w:szCs w:val="24"/>
        </w:rPr>
        <w:t>wykonaniu podbudowy kamiennej o szerokości 4,20m na długości 966</w:t>
      </w:r>
      <w:r w:rsidR="001D6904" w:rsidRPr="002B1F98">
        <w:rPr>
          <w:rFonts w:ascii="Times New Roman" w:hAnsi="Times New Roman" w:cs="Times New Roman"/>
          <w:color w:val="000000"/>
          <w:sz w:val="24"/>
          <w:szCs w:val="24"/>
        </w:rPr>
        <w:t xml:space="preserve"> </w:t>
      </w:r>
      <w:proofErr w:type="spellStart"/>
      <w:r w:rsidR="001D6904" w:rsidRPr="002B1F98">
        <w:rPr>
          <w:rFonts w:ascii="Times New Roman" w:hAnsi="Times New Roman" w:cs="Times New Roman"/>
          <w:color w:val="000000"/>
          <w:sz w:val="24"/>
          <w:szCs w:val="24"/>
        </w:rPr>
        <w:t>mb</w:t>
      </w:r>
      <w:proofErr w:type="spellEnd"/>
      <w:r w:rsidR="002B1F98">
        <w:rPr>
          <w:rFonts w:ascii="Times New Roman" w:hAnsi="Times New Roman" w:cs="Times New Roman"/>
          <w:color w:val="000000"/>
          <w:sz w:val="24"/>
          <w:szCs w:val="24"/>
        </w:rPr>
        <w:t>, ułożeniu warstwy ścieralnej z betonu asfaltowego AC11S 50/70 o grubości 4 cm na całej długości projektowanego odcinka drogi, wyrównaniu i zagęszczeniu gruntowych poboczy. Początek projektowanego odcinka w km 0+00 jest na krawędzi jezdni asfaltowej drogi powiatowej nr 4631P Godziesze Wielkie – Zajączki Bankowe a koniec w km 0+966.</w:t>
      </w:r>
      <w:r w:rsidR="00D47142">
        <w:rPr>
          <w:rFonts w:ascii="Times New Roman" w:hAnsi="Times New Roman" w:cs="Times New Roman"/>
          <w:color w:val="000000"/>
          <w:sz w:val="24"/>
          <w:szCs w:val="24"/>
        </w:rPr>
        <w:t xml:space="preserve"> Obustronne pobocza drogi - gruntowe o szerokości 0,5m.</w:t>
      </w:r>
      <w:r w:rsidR="007A6FE1">
        <w:rPr>
          <w:rFonts w:ascii="Times New Roman" w:hAnsi="Times New Roman" w:cs="Times New Roman"/>
          <w:color w:val="000000"/>
          <w:sz w:val="24"/>
          <w:szCs w:val="24"/>
        </w:rPr>
        <w:t xml:space="preserve"> </w:t>
      </w:r>
      <w:r w:rsidR="00D47142">
        <w:rPr>
          <w:rFonts w:ascii="Times New Roman" w:hAnsi="Times New Roman" w:cs="Times New Roman"/>
          <w:color w:val="000000"/>
          <w:sz w:val="24"/>
          <w:szCs w:val="24"/>
        </w:rPr>
        <w:t xml:space="preserve">Pochylenie poprzeczne </w:t>
      </w:r>
      <w:r w:rsidR="00D47142">
        <w:rPr>
          <w:rFonts w:ascii="Times New Roman" w:hAnsi="Times New Roman" w:cs="Times New Roman"/>
          <w:color w:val="000000"/>
          <w:sz w:val="24"/>
          <w:szCs w:val="24"/>
        </w:rPr>
        <w:lastRenderedPageBreak/>
        <w:t>poboczy wynosić będzie 5%.</w:t>
      </w:r>
      <w:r w:rsidR="0012182A">
        <w:rPr>
          <w:rFonts w:ascii="Times New Roman" w:hAnsi="Times New Roman" w:cs="Times New Roman"/>
          <w:color w:val="000000"/>
          <w:sz w:val="24"/>
          <w:szCs w:val="24"/>
        </w:rPr>
        <w:t xml:space="preserve"> </w:t>
      </w:r>
      <w:r w:rsidR="00A47B81">
        <w:rPr>
          <w:rFonts w:ascii="Times New Roman" w:hAnsi="Times New Roman" w:cs="Times New Roman"/>
          <w:color w:val="000000"/>
          <w:sz w:val="24"/>
          <w:szCs w:val="24"/>
        </w:rPr>
        <w:t>O</w:t>
      </w:r>
      <w:r w:rsidR="0012182A">
        <w:rPr>
          <w:rFonts w:ascii="Times New Roman" w:hAnsi="Times New Roman" w:cs="Times New Roman"/>
          <w:color w:val="000000"/>
          <w:sz w:val="24"/>
          <w:szCs w:val="24"/>
        </w:rPr>
        <w:t>znakowanie pionowe na łukach drogi i przy włączeniu przebudowywanej drogi w drogę powiatową</w:t>
      </w:r>
      <w:r w:rsidR="001D6904" w:rsidRPr="0012182A">
        <w:rPr>
          <w:rFonts w:ascii="Times New Roman" w:hAnsi="Times New Roman" w:cs="Times New Roman"/>
          <w:color w:val="000000"/>
          <w:sz w:val="24"/>
          <w:szCs w:val="24"/>
        </w:rPr>
        <w:t>.</w:t>
      </w:r>
    </w:p>
    <w:p w14:paraId="327DD334" w14:textId="77777777" w:rsidR="007140DB" w:rsidRPr="00802CA8" w:rsidRDefault="007140DB" w:rsidP="00802CA8">
      <w:pPr>
        <w:autoSpaceDE w:val="0"/>
        <w:autoSpaceDN w:val="0"/>
        <w:adjustRightInd w:val="0"/>
        <w:spacing w:after="0" w:line="240" w:lineRule="auto"/>
        <w:jc w:val="both"/>
        <w:rPr>
          <w:rFonts w:ascii="Times New Roman" w:hAnsi="Times New Roman" w:cs="Times New Roman"/>
          <w:sz w:val="24"/>
          <w:szCs w:val="24"/>
          <w:highlight w:val="yellow"/>
        </w:rPr>
      </w:pPr>
    </w:p>
    <w:p w14:paraId="6203BC12" w14:textId="1C9576C9" w:rsidR="007140DB" w:rsidRPr="00802CA8" w:rsidRDefault="007140DB" w:rsidP="00785C60">
      <w:pPr>
        <w:pStyle w:val="Akapitzlist"/>
        <w:numPr>
          <w:ilvl w:val="0"/>
          <w:numId w:val="58"/>
        </w:numPr>
        <w:autoSpaceDE w:val="0"/>
        <w:autoSpaceDN w:val="0"/>
        <w:adjustRightInd w:val="0"/>
        <w:spacing w:after="0" w:line="240" w:lineRule="auto"/>
        <w:jc w:val="both"/>
        <w:rPr>
          <w:rFonts w:ascii="Times New Roman" w:hAnsi="Times New Roman" w:cs="Times New Roman"/>
          <w:sz w:val="24"/>
          <w:szCs w:val="24"/>
        </w:rPr>
      </w:pPr>
      <w:r w:rsidRPr="00802CA8">
        <w:rPr>
          <w:rFonts w:ascii="Times New Roman" w:hAnsi="Times New Roman" w:cs="Times New Roman"/>
          <w:sz w:val="24"/>
          <w:szCs w:val="24"/>
        </w:rPr>
        <w:t>Zakres prac obejmuje:</w:t>
      </w:r>
    </w:p>
    <w:p w14:paraId="04CD2A72" w14:textId="01524C97" w:rsidR="00802CA8" w:rsidRDefault="00802CA8" w:rsidP="00D01820">
      <w:pPr>
        <w:pStyle w:val="Akapitzlist"/>
        <w:numPr>
          <w:ilvl w:val="0"/>
          <w:numId w:val="4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Roboty pomiarowe,</w:t>
      </w:r>
    </w:p>
    <w:p w14:paraId="48B7B307" w14:textId="1A1FCD73" w:rsidR="0012182A" w:rsidRDefault="0012182A" w:rsidP="00D01820">
      <w:pPr>
        <w:pStyle w:val="Akapitzlist"/>
        <w:numPr>
          <w:ilvl w:val="0"/>
          <w:numId w:val="4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Wykonanie podbudowy tłuczniowej</w:t>
      </w:r>
    </w:p>
    <w:p w14:paraId="487C6B5D" w14:textId="7EF389F1" w:rsidR="00802CA8" w:rsidRPr="0012182A" w:rsidRDefault="00802CA8" w:rsidP="0012182A">
      <w:pPr>
        <w:pStyle w:val="Akapitzlist"/>
        <w:numPr>
          <w:ilvl w:val="0"/>
          <w:numId w:val="4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Wykonanie nawierzchni jezdni,</w:t>
      </w:r>
    </w:p>
    <w:p w14:paraId="56C64011" w14:textId="67DAFC97" w:rsidR="00802CA8" w:rsidRDefault="0012182A" w:rsidP="00D01820">
      <w:pPr>
        <w:pStyle w:val="Akapitzlist"/>
        <w:numPr>
          <w:ilvl w:val="0"/>
          <w:numId w:val="4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Pobocza gruntowe</w:t>
      </w:r>
    </w:p>
    <w:p w14:paraId="15BBA682" w14:textId="0A9C4C35" w:rsidR="00802CA8" w:rsidRDefault="00802CA8" w:rsidP="00D01820">
      <w:pPr>
        <w:pStyle w:val="Akapitzlist"/>
        <w:numPr>
          <w:ilvl w:val="0"/>
          <w:numId w:val="4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Oznakowanie</w:t>
      </w:r>
      <w:r w:rsidR="007A6FE1">
        <w:rPr>
          <w:rFonts w:ascii="Times New Roman" w:hAnsi="Times New Roman" w:cs="Times New Roman"/>
          <w:sz w:val="24"/>
          <w:szCs w:val="24"/>
        </w:rPr>
        <w:t>.</w:t>
      </w:r>
    </w:p>
    <w:p w14:paraId="2924478D" w14:textId="77777777" w:rsidR="007A6FE1" w:rsidRDefault="007A6FE1" w:rsidP="007A6FE1">
      <w:pPr>
        <w:pStyle w:val="Akapitzlist"/>
        <w:autoSpaceDE w:val="0"/>
        <w:autoSpaceDN w:val="0"/>
        <w:adjustRightInd w:val="0"/>
        <w:spacing w:after="0" w:line="240" w:lineRule="auto"/>
        <w:ind w:left="1080"/>
        <w:jc w:val="both"/>
        <w:rPr>
          <w:rFonts w:ascii="Times New Roman" w:hAnsi="Times New Roman" w:cs="Times New Roman"/>
          <w:sz w:val="24"/>
          <w:szCs w:val="24"/>
        </w:rPr>
      </w:pPr>
    </w:p>
    <w:p w14:paraId="5D2BD69A" w14:textId="058310D4" w:rsidR="00E212D9" w:rsidRPr="00E212D9" w:rsidRDefault="000C4941" w:rsidP="00785C60">
      <w:pPr>
        <w:pStyle w:val="Akapitzlist"/>
        <w:numPr>
          <w:ilvl w:val="0"/>
          <w:numId w:val="58"/>
        </w:numPr>
        <w:autoSpaceDE w:val="0"/>
        <w:autoSpaceDN w:val="0"/>
        <w:adjustRightInd w:val="0"/>
        <w:spacing w:after="0" w:line="240" w:lineRule="auto"/>
        <w:jc w:val="both"/>
        <w:rPr>
          <w:rFonts w:ascii="Times New Roman" w:hAnsi="Times New Roman" w:cs="Times New Roman"/>
          <w:sz w:val="24"/>
          <w:szCs w:val="24"/>
        </w:rPr>
      </w:pPr>
      <w:r w:rsidRPr="00E212D9">
        <w:rPr>
          <w:rFonts w:ascii="Times New Roman" w:hAnsi="Times New Roman" w:cs="Times New Roman"/>
          <w:color w:val="000000"/>
          <w:sz w:val="24"/>
          <w:szCs w:val="24"/>
        </w:rPr>
        <w:t xml:space="preserve">Szczegółowy opis </w:t>
      </w:r>
      <w:r w:rsidRPr="00E212D9">
        <w:rPr>
          <w:rFonts w:ascii="Times New Roman" w:hAnsi="Times New Roman" w:cs="Times New Roman"/>
          <w:sz w:val="24"/>
          <w:szCs w:val="24"/>
        </w:rPr>
        <w:t>przedmiotu zamówienia zawiera</w:t>
      </w:r>
      <w:r w:rsidR="00E212D9" w:rsidRPr="00E212D9">
        <w:rPr>
          <w:rFonts w:ascii="Times New Roman" w:hAnsi="Times New Roman" w:cs="Times New Roman"/>
          <w:sz w:val="24"/>
          <w:szCs w:val="24"/>
        </w:rPr>
        <w:t xml:space="preserve"> </w:t>
      </w:r>
      <w:r w:rsidR="00E212D9" w:rsidRPr="00D77CEE">
        <w:rPr>
          <w:rFonts w:ascii="Times New Roman" w:hAnsi="Times New Roman" w:cs="Times New Roman"/>
          <w:b/>
          <w:bCs/>
          <w:sz w:val="24"/>
          <w:szCs w:val="24"/>
        </w:rPr>
        <w:t>dokumentacja projektowa, która stanowi załącznik nr 4 do SWZ</w:t>
      </w:r>
      <w:r w:rsidR="00E212D9" w:rsidRPr="00E212D9">
        <w:rPr>
          <w:rFonts w:ascii="Times New Roman" w:hAnsi="Times New Roman" w:cs="Times New Roman"/>
          <w:sz w:val="24"/>
          <w:szCs w:val="24"/>
        </w:rPr>
        <w:t>, na którą składają się:</w:t>
      </w:r>
    </w:p>
    <w:p w14:paraId="1A1FBB1B" w14:textId="74119536" w:rsidR="004C7E70" w:rsidRDefault="004C7E70" w:rsidP="005200A2">
      <w:pPr>
        <w:pStyle w:val="Akapitzlist"/>
        <w:numPr>
          <w:ilvl w:val="0"/>
          <w:numId w:val="5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plan orientacyjny,</w:t>
      </w:r>
    </w:p>
    <w:p w14:paraId="733D6A02" w14:textId="76D31028" w:rsidR="00E212D9" w:rsidRPr="005200A2" w:rsidRDefault="00E212D9" w:rsidP="005200A2">
      <w:pPr>
        <w:pStyle w:val="Akapitzlist"/>
        <w:numPr>
          <w:ilvl w:val="0"/>
          <w:numId w:val="55"/>
        </w:numPr>
        <w:autoSpaceDE w:val="0"/>
        <w:autoSpaceDN w:val="0"/>
        <w:adjustRightInd w:val="0"/>
        <w:spacing w:after="0" w:line="240" w:lineRule="auto"/>
        <w:jc w:val="both"/>
        <w:rPr>
          <w:rFonts w:ascii="Times New Roman" w:hAnsi="Times New Roman" w:cs="Times New Roman"/>
          <w:sz w:val="24"/>
          <w:szCs w:val="24"/>
        </w:rPr>
      </w:pPr>
      <w:r w:rsidRPr="00E212D9">
        <w:rPr>
          <w:rFonts w:ascii="Times New Roman" w:hAnsi="Times New Roman" w:cs="Times New Roman"/>
          <w:sz w:val="24"/>
          <w:szCs w:val="24"/>
        </w:rPr>
        <w:t>opis techniczny</w:t>
      </w:r>
      <w:r w:rsidR="005200A2">
        <w:rPr>
          <w:rFonts w:ascii="Times New Roman" w:hAnsi="Times New Roman" w:cs="Times New Roman"/>
          <w:sz w:val="24"/>
          <w:szCs w:val="24"/>
        </w:rPr>
        <w:t xml:space="preserve"> z </w:t>
      </w:r>
      <w:r w:rsidRPr="005200A2">
        <w:rPr>
          <w:rFonts w:ascii="Times New Roman" w:hAnsi="Times New Roman" w:cs="Times New Roman"/>
          <w:sz w:val="24"/>
          <w:szCs w:val="24"/>
        </w:rPr>
        <w:t>wytyczn</w:t>
      </w:r>
      <w:r w:rsidR="005200A2">
        <w:rPr>
          <w:rFonts w:ascii="Times New Roman" w:hAnsi="Times New Roman" w:cs="Times New Roman"/>
          <w:sz w:val="24"/>
          <w:szCs w:val="24"/>
        </w:rPr>
        <w:t>ymi</w:t>
      </w:r>
      <w:r w:rsidRPr="005200A2">
        <w:rPr>
          <w:rFonts w:ascii="Times New Roman" w:hAnsi="Times New Roman" w:cs="Times New Roman"/>
          <w:sz w:val="24"/>
          <w:szCs w:val="24"/>
        </w:rPr>
        <w:t xml:space="preserve"> do planu BIOZ,</w:t>
      </w:r>
    </w:p>
    <w:p w14:paraId="5E9D31A8" w14:textId="50DC58B3" w:rsidR="00E212D9" w:rsidRDefault="00E212D9" w:rsidP="00E212D9">
      <w:pPr>
        <w:pStyle w:val="Akapitzlist"/>
        <w:numPr>
          <w:ilvl w:val="0"/>
          <w:numId w:val="5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plan</w:t>
      </w:r>
      <w:r w:rsidR="004C7E70">
        <w:rPr>
          <w:rFonts w:ascii="Times New Roman" w:hAnsi="Times New Roman" w:cs="Times New Roman"/>
          <w:sz w:val="24"/>
          <w:szCs w:val="24"/>
        </w:rPr>
        <w:t>y</w:t>
      </w:r>
      <w:r>
        <w:rPr>
          <w:rFonts w:ascii="Times New Roman" w:hAnsi="Times New Roman" w:cs="Times New Roman"/>
          <w:sz w:val="24"/>
          <w:szCs w:val="24"/>
        </w:rPr>
        <w:t xml:space="preserve"> sytuacyjn</w:t>
      </w:r>
      <w:r w:rsidR="004C7E70">
        <w:rPr>
          <w:rFonts w:ascii="Times New Roman" w:hAnsi="Times New Roman" w:cs="Times New Roman"/>
          <w:sz w:val="24"/>
          <w:szCs w:val="24"/>
        </w:rPr>
        <w:t>e</w:t>
      </w:r>
      <w:r>
        <w:rPr>
          <w:rFonts w:ascii="Times New Roman" w:hAnsi="Times New Roman" w:cs="Times New Roman"/>
          <w:sz w:val="24"/>
          <w:szCs w:val="24"/>
        </w:rPr>
        <w:t>,</w:t>
      </w:r>
    </w:p>
    <w:p w14:paraId="6EA52DA4" w14:textId="595BA6DC" w:rsidR="00E212D9" w:rsidRDefault="00E212D9" w:rsidP="00E212D9">
      <w:pPr>
        <w:pStyle w:val="Akapitzlist"/>
        <w:numPr>
          <w:ilvl w:val="0"/>
          <w:numId w:val="5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przekroje konstrukcyjne,</w:t>
      </w:r>
    </w:p>
    <w:p w14:paraId="2C1D1CC4" w14:textId="196B2C43" w:rsidR="00E212D9" w:rsidRDefault="00E212D9" w:rsidP="00E212D9">
      <w:pPr>
        <w:pStyle w:val="Akapitzlist"/>
        <w:numPr>
          <w:ilvl w:val="0"/>
          <w:numId w:val="5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przekroje poprzeczne,</w:t>
      </w:r>
    </w:p>
    <w:p w14:paraId="237704C5" w14:textId="4E63E863" w:rsidR="004C7E70" w:rsidRDefault="004C7E70" w:rsidP="00E212D9">
      <w:pPr>
        <w:pStyle w:val="Akapitzlist"/>
        <w:numPr>
          <w:ilvl w:val="0"/>
          <w:numId w:val="5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projekt stałej organizacji ruchu,</w:t>
      </w:r>
    </w:p>
    <w:p w14:paraId="44BDA131" w14:textId="1ECBE45F" w:rsidR="00E212D9" w:rsidRDefault="00E212D9" w:rsidP="00E212D9">
      <w:pPr>
        <w:pStyle w:val="Akapitzlist"/>
        <w:numPr>
          <w:ilvl w:val="0"/>
          <w:numId w:val="5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przedmiar</w:t>
      </w:r>
      <w:r w:rsidR="004C7E70">
        <w:rPr>
          <w:rFonts w:ascii="Times New Roman" w:hAnsi="Times New Roman" w:cs="Times New Roman"/>
          <w:sz w:val="24"/>
          <w:szCs w:val="24"/>
        </w:rPr>
        <w:t>y</w:t>
      </w:r>
      <w:r>
        <w:rPr>
          <w:rFonts w:ascii="Times New Roman" w:hAnsi="Times New Roman" w:cs="Times New Roman"/>
          <w:sz w:val="24"/>
          <w:szCs w:val="24"/>
        </w:rPr>
        <w:t xml:space="preserve"> robót,</w:t>
      </w:r>
    </w:p>
    <w:p w14:paraId="572C2478" w14:textId="3EC771BD" w:rsidR="00D77CEE" w:rsidRDefault="00E212D9" w:rsidP="0012182A">
      <w:pPr>
        <w:pStyle w:val="Akapitzlist"/>
        <w:numPr>
          <w:ilvl w:val="0"/>
          <w:numId w:val="5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kosztorys</w:t>
      </w:r>
      <w:r w:rsidR="004C7E70">
        <w:rPr>
          <w:rFonts w:ascii="Times New Roman" w:hAnsi="Times New Roman" w:cs="Times New Roman"/>
          <w:sz w:val="24"/>
          <w:szCs w:val="24"/>
        </w:rPr>
        <w:t>y</w:t>
      </w:r>
      <w:r>
        <w:rPr>
          <w:rFonts w:ascii="Times New Roman" w:hAnsi="Times New Roman" w:cs="Times New Roman"/>
          <w:sz w:val="24"/>
          <w:szCs w:val="24"/>
        </w:rPr>
        <w:t xml:space="preserve"> ofertow</w:t>
      </w:r>
      <w:r w:rsidR="004C7E70">
        <w:rPr>
          <w:rFonts w:ascii="Times New Roman" w:hAnsi="Times New Roman" w:cs="Times New Roman"/>
          <w:sz w:val="24"/>
          <w:szCs w:val="24"/>
        </w:rPr>
        <w:t>e</w:t>
      </w:r>
      <w:r w:rsidR="00603305">
        <w:rPr>
          <w:rFonts w:ascii="Times New Roman" w:hAnsi="Times New Roman" w:cs="Times New Roman"/>
          <w:sz w:val="24"/>
          <w:szCs w:val="24"/>
        </w:rPr>
        <w:t>,</w:t>
      </w:r>
    </w:p>
    <w:p w14:paraId="04633CE0" w14:textId="2C99A6E7" w:rsidR="00603305" w:rsidRDefault="00603305" w:rsidP="0012182A">
      <w:pPr>
        <w:pStyle w:val="Akapitzlist"/>
        <w:numPr>
          <w:ilvl w:val="0"/>
          <w:numId w:val="5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szczegółowe specyfikacje techniczne.</w:t>
      </w:r>
    </w:p>
    <w:p w14:paraId="702D7656" w14:textId="77777777" w:rsidR="00D77CEE" w:rsidRPr="00D9608D" w:rsidRDefault="00D77CEE" w:rsidP="00D9608D">
      <w:pPr>
        <w:autoSpaceDE w:val="0"/>
        <w:autoSpaceDN w:val="0"/>
        <w:adjustRightInd w:val="0"/>
        <w:spacing w:after="0" w:line="240" w:lineRule="auto"/>
        <w:jc w:val="both"/>
        <w:rPr>
          <w:rFonts w:ascii="Times New Roman" w:hAnsi="Times New Roman" w:cs="Times New Roman"/>
          <w:sz w:val="24"/>
          <w:szCs w:val="24"/>
        </w:rPr>
      </w:pPr>
    </w:p>
    <w:p w14:paraId="1529D574" w14:textId="77777777" w:rsidR="000C4941" w:rsidRPr="004977C1" w:rsidRDefault="000C4941" w:rsidP="00785C60">
      <w:pPr>
        <w:pStyle w:val="Akapitzlist"/>
        <w:numPr>
          <w:ilvl w:val="0"/>
          <w:numId w:val="58"/>
        </w:numPr>
        <w:autoSpaceDE w:val="0"/>
        <w:autoSpaceDN w:val="0"/>
        <w:adjustRightInd w:val="0"/>
        <w:spacing w:after="0" w:line="240" w:lineRule="auto"/>
        <w:rPr>
          <w:rFonts w:ascii="Times New Roman" w:hAnsi="Times New Roman" w:cs="Times New Roman"/>
          <w:bCs/>
          <w:color w:val="000000"/>
          <w:sz w:val="24"/>
          <w:szCs w:val="24"/>
        </w:rPr>
      </w:pPr>
      <w:r w:rsidRPr="004977C1">
        <w:rPr>
          <w:rFonts w:ascii="Times New Roman" w:hAnsi="Times New Roman" w:cs="Times New Roman"/>
          <w:bCs/>
          <w:color w:val="000000"/>
          <w:sz w:val="24"/>
          <w:szCs w:val="24"/>
        </w:rPr>
        <w:t>Kody i nazwy Wspólnego Słownika Zamówień: (CPV):</w:t>
      </w:r>
    </w:p>
    <w:p w14:paraId="00EE70C7" w14:textId="77777777" w:rsidR="000C4941" w:rsidRPr="00EA33B4" w:rsidRDefault="000C4941" w:rsidP="00D01820">
      <w:pPr>
        <w:pStyle w:val="Akapitzlist"/>
        <w:numPr>
          <w:ilvl w:val="0"/>
          <w:numId w:val="36"/>
        </w:numPr>
        <w:autoSpaceDE w:val="0"/>
        <w:autoSpaceDN w:val="0"/>
        <w:adjustRightInd w:val="0"/>
        <w:spacing w:after="0" w:line="240" w:lineRule="auto"/>
        <w:jc w:val="both"/>
        <w:rPr>
          <w:rFonts w:ascii="Times New Roman" w:hAnsi="Times New Roman" w:cs="Times New Roman"/>
          <w:b/>
          <w:color w:val="000000"/>
          <w:sz w:val="24"/>
          <w:szCs w:val="24"/>
        </w:rPr>
      </w:pPr>
      <w:r w:rsidRPr="00EA33B4">
        <w:rPr>
          <w:rFonts w:ascii="Times New Roman" w:hAnsi="Times New Roman" w:cs="Times New Roman"/>
          <w:sz w:val="24"/>
          <w:szCs w:val="24"/>
          <w:shd w:val="clear" w:color="auto" w:fill="FFFFFF"/>
        </w:rPr>
        <w:t xml:space="preserve">45200000-9 </w:t>
      </w:r>
      <w:r w:rsidRPr="00EA33B4">
        <w:rPr>
          <w:rFonts w:ascii="Times New Roman" w:hAnsi="Times New Roman" w:cs="Times New Roman"/>
          <w:bCs/>
          <w:color w:val="000000"/>
          <w:sz w:val="24"/>
          <w:szCs w:val="24"/>
        </w:rPr>
        <w:t>R</w:t>
      </w:r>
      <w:r w:rsidRPr="00EA33B4">
        <w:rPr>
          <w:rFonts w:ascii="Times New Roman" w:eastAsia="Times New Roman" w:hAnsi="Times New Roman" w:cs="Times New Roman"/>
          <w:bCs/>
          <w:color w:val="232323"/>
          <w:sz w:val="24"/>
          <w:szCs w:val="24"/>
          <w:lang w:eastAsia="pl-PL"/>
        </w:rPr>
        <w:t>ob</w:t>
      </w:r>
      <w:r w:rsidRPr="00EA33B4">
        <w:rPr>
          <w:rFonts w:ascii="Times New Roman" w:eastAsia="Times New Roman" w:hAnsi="Times New Roman" w:cs="Times New Roman"/>
          <w:color w:val="232323"/>
          <w:sz w:val="24"/>
          <w:szCs w:val="24"/>
          <w:lang w:eastAsia="pl-PL"/>
        </w:rPr>
        <w:t>oty budowlane w zakresie wznoszenia kompletnych obiektów budowlanych lub ich części oraz roboty w zakresie inżynierii lądowej i wodnej,</w:t>
      </w:r>
    </w:p>
    <w:p w14:paraId="56692728" w14:textId="77777777" w:rsidR="000C4941" w:rsidRPr="00EA33B4" w:rsidRDefault="000C4941" w:rsidP="00D01820">
      <w:pPr>
        <w:pStyle w:val="Akapitzlist"/>
        <w:numPr>
          <w:ilvl w:val="0"/>
          <w:numId w:val="36"/>
        </w:numPr>
        <w:autoSpaceDE w:val="0"/>
        <w:autoSpaceDN w:val="0"/>
        <w:adjustRightInd w:val="0"/>
        <w:spacing w:after="0" w:line="240" w:lineRule="auto"/>
        <w:jc w:val="both"/>
        <w:rPr>
          <w:rFonts w:ascii="Times New Roman" w:hAnsi="Times New Roman" w:cs="Times New Roman"/>
          <w:b/>
          <w:color w:val="000000"/>
          <w:sz w:val="24"/>
          <w:szCs w:val="24"/>
        </w:rPr>
      </w:pPr>
      <w:r w:rsidRPr="00EA33B4">
        <w:rPr>
          <w:rFonts w:ascii="Times New Roman" w:eastAsia="Times New Roman" w:hAnsi="Times New Roman" w:cs="Times New Roman"/>
          <w:kern w:val="36"/>
          <w:sz w:val="24"/>
          <w:szCs w:val="24"/>
          <w:lang w:eastAsia="pl-PL"/>
        </w:rPr>
        <w:t>45100000-8 Przygotowanie terenu pod budowę,</w:t>
      </w:r>
    </w:p>
    <w:p w14:paraId="1B101176" w14:textId="77777777" w:rsidR="000C4941" w:rsidRPr="004977C1" w:rsidRDefault="000C4941" w:rsidP="00D01820">
      <w:pPr>
        <w:pStyle w:val="Akapitzlist"/>
        <w:numPr>
          <w:ilvl w:val="0"/>
          <w:numId w:val="36"/>
        </w:numPr>
        <w:autoSpaceDE w:val="0"/>
        <w:autoSpaceDN w:val="0"/>
        <w:adjustRightInd w:val="0"/>
        <w:spacing w:after="0" w:line="240" w:lineRule="auto"/>
        <w:jc w:val="both"/>
        <w:rPr>
          <w:rFonts w:ascii="Times New Roman" w:hAnsi="Times New Roman" w:cs="Times New Roman"/>
          <w:b/>
          <w:color w:val="000000"/>
          <w:sz w:val="24"/>
          <w:szCs w:val="24"/>
        </w:rPr>
      </w:pPr>
      <w:r w:rsidRPr="00EA33B4">
        <w:rPr>
          <w:rFonts w:ascii="Times New Roman" w:eastAsia="Times New Roman" w:hAnsi="Times New Roman" w:cs="Times New Roman"/>
          <w:kern w:val="36"/>
          <w:sz w:val="24"/>
          <w:szCs w:val="24"/>
          <w:lang w:eastAsia="pl-PL"/>
        </w:rPr>
        <w:t>45000000-7</w:t>
      </w:r>
      <w:r w:rsidRPr="004977C1">
        <w:rPr>
          <w:rFonts w:ascii="Times New Roman" w:eastAsia="Times New Roman" w:hAnsi="Times New Roman" w:cs="Times New Roman"/>
          <w:kern w:val="36"/>
          <w:sz w:val="24"/>
          <w:szCs w:val="24"/>
          <w:lang w:eastAsia="pl-PL"/>
        </w:rPr>
        <w:t xml:space="preserve"> Roboty budowlane.</w:t>
      </w:r>
    </w:p>
    <w:p w14:paraId="7B1368C9" w14:textId="09584508" w:rsidR="00471970" w:rsidRDefault="00471970" w:rsidP="00785C60">
      <w:pPr>
        <w:pStyle w:val="Akapitzlist"/>
        <w:numPr>
          <w:ilvl w:val="0"/>
          <w:numId w:val="5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Określenie wymagań zatrudnienia przez Wykonawcę lub podwykonawcę na podstawie stosunku pracy osób wykonujących czynności w zakresie realizacji niniejszego zamówienia</w:t>
      </w:r>
      <w:r w:rsidR="00595650">
        <w:rPr>
          <w:rFonts w:ascii="Times New Roman" w:hAnsi="Times New Roman" w:cs="Times New Roman"/>
          <w:color w:val="000000"/>
          <w:sz w:val="24"/>
          <w:szCs w:val="24"/>
        </w:rPr>
        <w:t>:</w:t>
      </w:r>
    </w:p>
    <w:p w14:paraId="1FC0C3D5" w14:textId="64B1F312" w:rsidR="00595650" w:rsidRDefault="00595650" w:rsidP="00D01820">
      <w:pPr>
        <w:pStyle w:val="Zwykytekst"/>
        <w:numPr>
          <w:ilvl w:val="0"/>
          <w:numId w:val="38"/>
        </w:numPr>
        <w:jc w:val="both"/>
        <w:rPr>
          <w:rFonts w:ascii="Times New Roman" w:hAnsi="Times New Roman" w:cs="Times New Roman"/>
          <w:sz w:val="24"/>
          <w:szCs w:val="24"/>
        </w:rPr>
      </w:pPr>
      <w:r w:rsidRPr="00E6113A">
        <w:rPr>
          <w:rFonts w:ascii="Times New Roman" w:hAnsi="Times New Roman" w:cs="Times New Roman"/>
          <w:sz w:val="24"/>
          <w:szCs w:val="24"/>
        </w:rPr>
        <w:t>Zamawiający wymaga, aby w ramach realizacji umowy czynności bezpośrednio związane z przedmiotem umowy (wchodzące w tzw. koszty bezpośrednie wynikające z przedmiar</w:t>
      </w:r>
      <w:r w:rsidR="00897228">
        <w:rPr>
          <w:rFonts w:ascii="Times New Roman" w:hAnsi="Times New Roman" w:cs="Times New Roman"/>
          <w:sz w:val="24"/>
          <w:szCs w:val="24"/>
        </w:rPr>
        <w:t>ów</w:t>
      </w:r>
      <w:r w:rsidRPr="00E6113A">
        <w:rPr>
          <w:rFonts w:ascii="Times New Roman" w:hAnsi="Times New Roman" w:cs="Times New Roman"/>
          <w:sz w:val="24"/>
          <w:szCs w:val="24"/>
        </w:rPr>
        <w:t xml:space="preserve"> robót) były wykonywane przez osoby  zatrudnione na umowę o pracę niezależnie od tego, czy prace te będzie wykonywał Wykonawca, podwykonawca lub dalszy podwykonawca. Wymóg ten nie dotyczy osób kierujących budową/robotami, dostawców materiałów budowlanych.</w:t>
      </w:r>
    </w:p>
    <w:p w14:paraId="562418D9" w14:textId="1EE0B489" w:rsidR="00595650" w:rsidRDefault="00595650" w:rsidP="00D01820">
      <w:pPr>
        <w:pStyle w:val="Zwykytekst"/>
        <w:numPr>
          <w:ilvl w:val="0"/>
          <w:numId w:val="38"/>
        </w:numPr>
        <w:jc w:val="both"/>
        <w:rPr>
          <w:rFonts w:ascii="Times New Roman" w:hAnsi="Times New Roman" w:cs="Times New Roman"/>
          <w:sz w:val="24"/>
          <w:szCs w:val="24"/>
        </w:rPr>
      </w:pPr>
      <w:r w:rsidRPr="00595650">
        <w:rPr>
          <w:rFonts w:ascii="Times New Roman" w:hAnsi="Times New Roman" w:cs="Times New Roman"/>
          <w:sz w:val="24"/>
          <w:szCs w:val="24"/>
        </w:rPr>
        <w:t xml:space="preserve">Przed zawarciem umowy Wykonawca przedłoży Zamawiającemu oświadczenie </w:t>
      </w:r>
      <w:r w:rsidRPr="00595650">
        <w:rPr>
          <w:rFonts w:ascii="Times New Roman" w:hAnsi="Times New Roman" w:cs="Times New Roman"/>
          <w:sz w:val="24"/>
          <w:szCs w:val="24"/>
        </w:rPr>
        <w:br/>
        <w:t xml:space="preserve">o zatrudnieniu osób na podstawie umowy o pracę w zakresie czynności opisanych </w:t>
      </w:r>
      <w:r w:rsidRPr="00595650">
        <w:rPr>
          <w:rFonts w:ascii="Times New Roman" w:hAnsi="Times New Roman" w:cs="Times New Roman"/>
          <w:sz w:val="24"/>
          <w:szCs w:val="24"/>
        </w:rPr>
        <w:br/>
        <w:t xml:space="preserve">w </w:t>
      </w:r>
      <w:r w:rsidR="00621651">
        <w:rPr>
          <w:rFonts w:ascii="Times New Roman" w:hAnsi="Times New Roman" w:cs="Times New Roman"/>
          <w:sz w:val="24"/>
          <w:szCs w:val="24"/>
        </w:rPr>
        <w:t xml:space="preserve">punkcie </w:t>
      </w:r>
      <w:r w:rsidRPr="00595650">
        <w:rPr>
          <w:rFonts w:ascii="Times New Roman" w:hAnsi="Times New Roman" w:cs="Times New Roman"/>
          <w:sz w:val="24"/>
          <w:szCs w:val="24"/>
        </w:rPr>
        <w:t>1</w:t>
      </w:r>
      <w:r w:rsidR="00364785">
        <w:rPr>
          <w:rFonts w:ascii="Times New Roman" w:hAnsi="Times New Roman" w:cs="Times New Roman"/>
          <w:sz w:val="24"/>
          <w:szCs w:val="24"/>
        </w:rPr>
        <w:t>)</w:t>
      </w:r>
      <w:r w:rsidRPr="00595650">
        <w:rPr>
          <w:rFonts w:ascii="Times New Roman" w:hAnsi="Times New Roman" w:cs="Times New Roman"/>
          <w:sz w:val="24"/>
          <w:szCs w:val="24"/>
        </w:rPr>
        <w:t>.</w:t>
      </w:r>
    </w:p>
    <w:p w14:paraId="69B832B8" w14:textId="3C1C5D6C" w:rsidR="00595650" w:rsidRDefault="00595650" w:rsidP="00D01820">
      <w:pPr>
        <w:pStyle w:val="Zwykytekst"/>
        <w:numPr>
          <w:ilvl w:val="0"/>
          <w:numId w:val="38"/>
        </w:numPr>
        <w:jc w:val="both"/>
        <w:rPr>
          <w:rFonts w:ascii="Times New Roman" w:hAnsi="Times New Roman" w:cs="Times New Roman"/>
          <w:sz w:val="24"/>
          <w:szCs w:val="24"/>
        </w:rPr>
      </w:pPr>
      <w:r w:rsidRPr="00595650">
        <w:rPr>
          <w:rFonts w:ascii="Times New Roman" w:hAnsi="Times New Roman" w:cs="Times New Roman"/>
          <w:sz w:val="24"/>
          <w:szCs w:val="24"/>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punkcie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Zamawiający uprawniony jest w szczególności do: </w:t>
      </w:r>
    </w:p>
    <w:p w14:paraId="5A7EABF6" w14:textId="0259C3AE" w:rsidR="00595650" w:rsidRPr="00595650" w:rsidRDefault="00595650" w:rsidP="00D01820">
      <w:pPr>
        <w:pStyle w:val="Zwykytekst"/>
        <w:numPr>
          <w:ilvl w:val="1"/>
          <w:numId w:val="38"/>
        </w:numPr>
        <w:jc w:val="both"/>
        <w:rPr>
          <w:rFonts w:ascii="Times New Roman" w:hAnsi="Times New Roman" w:cs="Times New Roman"/>
          <w:sz w:val="24"/>
          <w:szCs w:val="24"/>
        </w:rPr>
      </w:pPr>
      <w:r w:rsidRPr="00595650">
        <w:rPr>
          <w:rFonts w:ascii="Times New Roman" w:hAnsi="Times New Roman" w:cs="Times New Roman"/>
          <w:sz w:val="24"/>
          <w:szCs w:val="24"/>
        </w:rPr>
        <w:t>żądania oświadczeń i dokumentów w zakresie potwierdzenia spełniania ww. wymogów i dokonywania ich oceny;</w:t>
      </w:r>
    </w:p>
    <w:p w14:paraId="4897E484" w14:textId="1403CFE6" w:rsidR="00595650" w:rsidRPr="00595650" w:rsidRDefault="00595650" w:rsidP="00D01820">
      <w:pPr>
        <w:pStyle w:val="Zwykytekst"/>
        <w:numPr>
          <w:ilvl w:val="1"/>
          <w:numId w:val="38"/>
        </w:numPr>
        <w:jc w:val="both"/>
        <w:rPr>
          <w:rFonts w:ascii="Times New Roman" w:hAnsi="Times New Roman" w:cs="Times New Roman"/>
          <w:sz w:val="24"/>
          <w:szCs w:val="24"/>
        </w:rPr>
      </w:pPr>
      <w:r w:rsidRPr="00595650">
        <w:rPr>
          <w:rFonts w:ascii="Times New Roman" w:hAnsi="Times New Roman" w:cs="Times New Roman"/>
          <w:sz w:val="24"/>
          <w:szCs w:val="24"/>
        </w:rPr>
        <w:t>żądania wyjaśnień w przypadku wątpliwości w zakresie potwierdzenia spełniania ww. wymogów;</w:t>
      </w:r>
    </w:p>
    <w:p w14:paraId="0626883A" w14:textId="10997A45" w:rsidR="00595650" w:rsidRPr="00595650" w:rsidRDefault="00595650" w:rsidP="00D01820">
      <w:pPr>
        <w:pStyle w:val="Zwykytekst"/>
        <w:numPr>
          <w:ilvl w:val="1"/>
          <w:numId w:val="38"/>
        </w:numPr>
        <w:jc w:val="both"/>
        <w:rPr>
          <w:rFonts w:ascii="Times New Roman" w:hAnsi="Times New Roman" w:cs="Times New Roman"/>
          <w:sz w:val="24"/>
          <w:szCs w:val="24"/>
        </w:rPr>
      </w:pPr>
      <w:r w:rsidRPr="00595650">
        <w:rPr>
          <w:rFonts w:ascii="Times New Roman" w:hAnsi="Times New Roman" w:cs="Times New Roman"/>
          <w:sz w:val="24"/>
          <w:szCs w:val="24"/>
        </w:rPr>
        <w:t>przeprowadzania kontroli w miejscu wykonywania świadczenia,</w:t>
      </w:r>
    </w:p>
    <w:p w14:paraId="0F44DE9B" w14:textId="3FBBB428" w:rsidR="00595650" w:rsidRDefault="00595650" w:rsidP="00D01820">
      <w:pPr>
        <w:pStyle w:val="Zwykytekst"/>
        <w:numPr>
          <w:ilvl w:val="1"/>
          <w:numId w:val="38"/>
        </w:numPr>
        <w:jc w:val="both"/>
        <w:rPr>
          <w:rFonts w:ascii="Times New Roman" w:hAnsi="Times New Roman" w:cs="Times New Roman"/>
          <w:sz w:val="24"/>
          <w:szCs w:val="24"/>
        </w:rPr>
      </w:pPr>
      <w:r w:rsidRPr="00595650">
        <w:rPr>
          <w:rFonts w:ascii="Times New Roman" w:hAnsi="Times New Roman" w:cs="Times New Roman"/>
          <w:sz w:val="24"/>
          <w:szCs w:val="24"/>
        </w:rPr>
        <w:lastRenderedPageBreak/>
        <w:t xml:space="preserve">zwrócenie się do Państwowej Inspekcji Pracy o przeprowadzenie </w:t>
      </w:r>
      <w:r>
        <w:rPr>
          <w:rFonts w:ascii="Times New Roman" w:hAnsi="Times New Roman" w:cs="Times New Roman"/>
          <w:sz w:val="24"/>
          <w:szCs w:val="24"/>
        </w:rPr>
        <w:br/>
      </w:r>
      <w:r w:rsidRPr="00595650">
        <w:rPr>
          <w:rFonts w:ascii="Times New Roman" w:hAnsi="Times New Roman" w:cs="Times New Roman"/>
          <w:sz w:val="24"/>
          <w:szCs w:val="24"/>
        </w:rPr>
        <w:t>u Wykonawcy lub podwykonawcy kontroli;</w:t>
      </w:r>
    </w:p>
    <w:p w14:paraId="527A9855" w14:textId="388C57DC" w:rsidR="000C4941" w:rsidRDefault="000C4941" w:rsidP="00785C60">
      <w:pPr>
        <w:pStyle w:val="Akapitzlist"/>
        <w:numPr>
          <w:ilvl w:val="0"/>
          <w:numId w:val="5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Przedmiotowe środki dowodowe:</w:t>
      </w:r>
    </w:p>
    <w:p w14:paraId="00091A8C" w14:textId="68CC02B2" w:rsidR="000C4941" w:rsidRDefault="00621651" w:rsidP="00BD1A75">
      <w:pPr>
        <w:autoSpaceDE w:val="0"/>
        <w:autoSpaceDN w:val="0"/>
        <w:adjustRightInd w:val="0"/>
        <w:spacing w:after="0" w:line="240" w:lineRule="auto"/>
        <w:ind w:left="360"/>
        <w:jc w:val="both"/>
        <w:rPr>
          <w:rFonts w:ascii="Times New Roman" w:hAnsi="Times New Roman" w:cs="Times New Roman"/>
          <w:color w:val="000000"/>
          <w:sz w:val="24"/>
          <w:szCs w:val="24"/>
        </w:rPr>
      </w:pPr>
      <w:r w:rsidRPr="004977C1">
        <w:rPr>
          <w:rFonts w:ascii="Times New Roman" w:hAnsi="Times New Roman" w:cs="Times New Roman"/>
          <w:color w:val="000000"/>
          <w:sz w:val="24"/>
          <w:szCs w:val="24"/>
        </w:rPr>
        <w:t xml:space="preserve">Zamawiający nie wymaga złożenia przedmiotowych środków dowodowych </w:t>
      </w:r>
      <w:r w:rsidR="004977C1" w:rsidRPr="004977C1">
        <w:rPr>
          <w:rFonts w:ascii="Times New Roman" w:hAnsi="Times New Roman" w:cs="Times New Roman"/>
          <w:color w:val="000000"/>
          <w:sz w:val="24"/>
          <w:szCs w:val="24"/>
        </w:rPr>
        <w:br/>
      </w:r>
      <w:r w:rsidRPr="004977C1">
        <w:rPr>
          <w:rFonts w:ascii="Times New Roman" w:hAnsi="Times New Roman" w:cs="Times New Roman"/>
          <w:color w:val="000000"/>
          <w:sz w:val="24"/>
          <w:szCs w:val="24"/>
        </w:rPr>
        <w:t>w przedmiotowym postępowaniu.</w:t>
      </w:r>
    </w:p>
    <w:p w14:paraId="5407BC41" w14:textId="6FD9ABD6" w:rsidR="00167D23" w:rsidRDefault="00167D23" w:rsidP="00BD1A75">
      <w:pPr>
        <w:autoSpaceDE w:val="0"/>
        <w:autoSpaceDN w:val="0"/>
        <w:adjustRightInd w:val="0"/>
        <w:spacing w:after="0" w:line="240" w:lineRule="auto"/>
        <w:ind w:left="360"/>
        <w:jc w:val="both"/>
        <w:rPr>
          <w:rFonts w:ascii="Times New Roman" w:hAnsi="Times New Roman" w:cs="Times New Roman"/>
          <w:color w:val="000000"/>
          <w:sz w:val="24"/>
          <w:szCs w:val="24"/>
        </w:rPr>
      </w:pPr>
    </w:p>
    <w:p w14:paraId="0CA212C0" w14:textId="77777777" w:rsidR="007A6FE1" w:rsidRDefault="007A6FE1" w:rsidP="00BD1A75">
      <w:pPr>
        <w:autoSpaceDE w:val="0"/>
        <w:autoSpaceDN w:val="0"/>
        <w:adjustRightInd w:val="0"/>
        <w:spacing w:after="0" w:line="240" w:lineRule="auto"/>
        <w:ind w:left="360"/>
        <w:jc w:val="both"/>
        <w:rPr>
          <w:rFonts w:ascii="Times New Roman" w:hAnsi="Times New Roman" w:cs="Times New Roman"/>
          <w:color w:val="000000"/>
          <w:sz w:val="24"/>
          <w:szCs w:val="24"/>
        </w:rPr>
      </w:pPr>
    </w:p>
    <w:p w14:paraId="1FE210D6"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3EAC96B8"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7E1ED46D"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7FC853A7" w14:textId="098724C6" w:rsidR="00D669B1" w:rsidRDefault="009078CB"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obejmować całość zamówienia</w:t>
      </w:r>
      <w:r w:rsidR="00D669B1">
        <w:rPr>
          <w:rFonts w:ascii="Times New Roman" w:hAnsi="Times New Roman" w:cs="Times New Roman"/>
          <w:color w:val="000000"/>
          <w:sz w:val="24"/>
          <w:szCs w:val="24"/>
        </w:rPr>
        <w:t>, Zamawiający nie dopuszcza możliwości składania ofert częściowych.</w:t>
      </w:r>
    </w:p>
    <w:p w14:paraId="433E29D3"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częściowa stanowić będzie ofertę o treści niezgodnej z warunkami zamówienia i zostanie odrzucona, zgodnie z art. 226 ust.1 pkt.5 ustawy</w:t>
      </w:r>
    </w:p>
    <w:p w14:paraId="42D75CBE" w14:textId="77777777" w:rsidR="00D669B1" w:rsidRPr="00C57C5E"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C57C5E">
        <w:rPr>
          <w:rFonts w:ascii="Times New Roman" w:hAnsi="Times New Roman" w:cs="Times New Roman"/>
          <w:color w:val="000000"/>
          <w:sz w:val="24"/>
          <w:szCs w:val="24"/>
        </w:rPr>
        <w:t>Powody niedokonania podziału zamówienia na części:</w:t>
      </w:r>
    </w:p>
    <w:p w14:paraId="5B0DBDBD" w14:textId="4EDB6A98" w:rsidR="00D669B1" w:rsidRDefault="00D669B1"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Postępowanie stanowiące przedmiot niniejszego zamówienia </w:t>
      </w:r>
      <w:r w:rsidR="004811F9">
        <w:rPr>
          <w:rFonts w:ascii="Times New Roman" w:hAnsi="Times New Roman" w:cs="Times New Roman"/>
          <w:color w:val="000000"/>
          <w:sz w:val="24"/>
          <w:szCs w:val="24"/>
        </w:rPr>
        <w:t xml:space="preserve">jest </w:t>
      </w:r>
      <w:r>
        <w:rPr>
          <w:rFonts w:ascii="Times New Roman" w:hAnsi="Times New Roman" w:cs="Times New Roman"/>
          <w:color w:val="000000"/>
          <w:sz w:val="24"/>
          <w:szCs w:val="24"/>
        </w:rPr>
        <w:t>możliw</w:t>
      </w:r>
      <w:r w:rsidR="00640C67">
        <w:rPr>
          <w:rFonts w:ascii="Times New Roman" w:hAnsi="Times New Roman" w:cs="Times New Roman"/>
          <w:color w:val="000000"/>
          <w:sz w:val="24"/>
          <w:szCs w:val="24"/>
        </w:rPr>
        <w:t>e</w:t>
      </w:r>
      <w:r>
        <w:rPr>
          <w:rFonts w:ascii="Times New Roman" w:hAnsi="Times New Roman" w:cs="Times New Roman"/>
          <w:color w:val="000000"/>
          <w:sz w:val="24"/>
          <w:szCs w:val="24"/>
        </w:rPr>
        <w:t xml:space="preserve"> do wykonania przez małych lub średnich przedsiębiorców. Stanowi jeden obiekt – </w:t>
      </w:r>
      <w:r w:rsidR="00C57C5E">
        <w:rPr>
          <w:rFonts w:ascii="Times New Roman" w:hAnsi="Times New Roman" w:cs="Times New Roman"/>
          <w:color w:val="000000"/>
          <w:sz w:val="24"/>
          <w:szCs w:val="24"/>
        </w:rPr>
        <w:t>droga gminna</w:t>
      </w:r>
      <w:r>
        <w:rPr>
          <w:rFonts w:ascii="Times New Roman" w:hAnsi="Times New Roman" w:cs="Times New Roman"/>
          <w:color w:val="000000"/>
          <w:sz w:val="24"/>
          <w:szCs w:val="24"/>
        </w:rPr>
        <w:t xml:space="preserve">. </w:t>
      </w:r>
      <w:r w:rsidR="0038750D">
        <w:rPr>
          <w:rFonts w:ascii="Times New Roman" w:hAnsi="Times New Roman" w:cs="Times New Roman"/>
          <w:color w:val="000000"/>
          <w:sz w:val="24"/>
          <w:szCs w:val="24"/>
        </w:rPr>
        <w:t>Ewentualny podział zadania byłby niekorzystny, ponieważ groził</w:t>
      </w:r>
      <w:r w:rsidR="00F84DB5">
        <w:rPr>
          <w:rFonts w:ascii="Times New Roman" w:hAnsi="Times New Roman" w:cs="Times New Roman"/>
          <w:color w:val="000000"/>
          <w:sz w:val="24"/>
          <w:szCs w:val="24"/>
        </w:rPr>
        <w:t>o</w:t>
      </w:r>
      <w:r w:rsidR="0038750D">
        <w:rPr>
          <w:rFonts w:ascii="Times New Roman" w:hAnsi="Times New Roman" w:cs="Times New Roman"/>
          <w:color w:val="000000"/>
          <w:sz w:val="24"/>
          <w:szCs w:val="24"/>
        </w:rPr>
        <w:t xml:space="preserve">by </w:t>
      </w:r>
      <w:r w:rsidR="004811F9">
        <w:rPr>
          <w:rFonts w:ascii="Times New Roman" w:hAnsi="Times New Roman" w:cs="Times New Roman"/>
          <w:color w:val="000000"/>
          <w:sz w:val="24"/>
          <w:szCs w:val="24"/>
        </w:rPr>
        <w:br/>
      </w:r>
      <w:r w:rsidR="0038750D">
        <w:rPr>
          <w:rFonts w:ascii="Times New Roman" w:hAnsi="Times New Roman" w:cs="Times New Roman"/>
          <w:color w:val="000000"/>
          <w:sz w:val="24"/>
          <w:szCs w:val="24"/>
        </w:rPr>
        <w:t>to zarówno trudnościami technicznymi</w:t>
      </w:r>
      <w:r>
        <w:rPr>
          <w:rFonts w:ascii="Times New Roman" w:hAnsi="Times New Roman" w:cs="Times New Roman"/>
          <w:color w:val="000000"/>
          <w:sz w:val="24"/>
          <w:szCs w:val="24"/>
        </w:rPr>
        <w:t xml:space="preserve"> </w:t>
      </w:r>
      <w:r w:rsidR="0038750D">
        <w:rPr>
          <w:rFonts w:ascii="Times New Roman" w:hAnsi="Times New Roman" w:cs="Times New Roman"/>
          <w:color w:val="000000"/>
          <w:sz w:val="24"/>
          <w:szCs w:val="24"/>
        </w:rPr>
        <w:t>jak i potrzebą podjęcia dodatkowych działań ze strony Zamawiającego w celu skoordynowania działań różnych wykonawców co spowodowałoby dodatkowe koszty oraz wyniknęłaby trudność z egzekwowaniem przysługujących Zamawiającemu uprawnień z tytułu gwarancji, którą potencjalni wykonawcy mogli zaproponować o różnej długości.</w:t>
      </w:r>
    </w:p>
    <w:p w14:paraId="3934D7E6" w14:textId="5ABF2CD9" w:rsidR="0038750D" w:rsidRDefault="0038750D"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Brak</w:t>
      </w:r>
      <w:r w:rsidR="000B1D38">
        <w:rPr>
          <w:rFonts w:ascii="Times New Roman" w:hAnsi="Times New Roman" w:cs="Times New Roman"/>
          <w:color w:val="000000"/>
          <w:sz w:val="24"/>
          <w:szCs w:val="24"/>
        </w:rPr>
        <w:t xml:space="preserve"> kompleksowej realizacji zamówienia mógłby zagrozić właściwemu jego wykonani</w:t>
      </w:r>
      <w:r w:rsidR="00C57C5E">
        <w:rPr>
          <w:rFonts w:ascii="Times New Roman" w:hAnsi="Times New Roman" w:cs="Times New Roman"/>
          <w:color w:val="000000"/>
          <w:sz w:val="24"/>
          <w:szCs w:val="24"/>
        </w:rPr>
        <w:t>u</w:t>
      </w:r>
      <w:r w:rsidR="000B1D38">
        <w:rPr>
          <w:rFonts w:ascii="Times New Roman" w:hAnsi="Times New Roman" w:cs="Times New Roman"/>
          <w:color w:val="000000"/>
          <w:sz w:val="24"/>
          <w:szCs w:val="24"/>
        </w:rPr>
        <w:t>. Mając powyższe na uwadze Zamawiający uznaje, że przedmiot zamówienia należy traktować jako jedną całość. Brak podziału na części nie spowoduje ograniczenia konkurencji oraz zapewni równy dostęp podmiotów z małych i średnich przedsiębiorstw.</w:t>
      </w:r>
    </w:p>
    <w:p w14:paraId="3B4B5D09" w14:textId="77777777" w:rsidR="001D3BF6" w:rsidRDefault="001D3BF6"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53CEAE0"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1D0B6D97"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5A78080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49D7F983"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Zamawiający nie dopuszcza możliwości złożenia oferty wariantowej.</w:t>
      </w:r>
    </w:p>
    <w:p w14:paraId="7D8BE6AF"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7B1DCE71"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4185C374"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PRZEWIDYWANEGO ZAMÓWIENIA POLEGAJACEGO NA POWTÓRZENIU PODOBNYCH ROBÓT BUDOWLANYCH</w:t>
      </w:r>
    </w:p>
    <w:p w14:paraId="43A82377" w14:textId="77777777" w:rsidR="00D36339" w:rsidRDefault="00D3633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96C2E4" w14:textId="1BAD0579" w:rsidR="002E3BA5" w:rsidRPr="00BD1A75" w:rsidRDefault="002E3BA5" w:rsidP="00BD1A7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w:t>
      </w:r>
      <w:r w:rsidR="00B10821" w:rsidRPr="00D5643E">
        <w:rPr>
          <w:rFonts w:ascii="Times New Roman" w:hAnsi="Times New Roman" w:cs="Times New Roman"/>
          <w:color w:val="000000"/>
          <w:sz w:val="24"/>
          <w:szCs w:val="24"/>
        </w:rPr>
        <w:t xml:space="preserve"> </w:t>
      </w:r>
      <w:r w:rsidR="00502666">
        <w:rPr>
          <w:rFonts w:ascii="Times New Roman" w:hAnsi="Times New Roman" w:cs="Times New Roman"/>
          <w:color w:val="000000"/>
          <w:sz w:val="24"/>
          <w:szCs w:val="24"/>
        </w:rPr>
        <w:t xml:space="preserve">nie </w:t>
      </w:r>
      <w:r w:rsidRPr="00D5643E">
        <w:rPr>
          <w:rFonts w:ascii="Times New Roman" w:hAnsi="Times New Roman" w:cs="Times New Roman"/>
          <w:color w:val="000000"/>
          <w:sz w:val="24"/>
          <w:szCs w:val="24"/>
        </w:rPr>
        <w:t>przewiduje</w:t>
      </w:r>
      <w:r w:rsidR="00D36339">
        <w:rPr>
          <w:rFonts w:ascii="Times New Roman" w:hAnsi="Times New Roman" w:cs="Times New Roman"/>
          <w:color w:val="000000"/>
          <w:sz w:val="24"/>
          <w:szCs w:val="24"/>
        </w:rPr>
        <w:t xml:space="preserve"> udziel</w:t>
      </w:r>
      <w:r w:rsidR="0025742A">
        <w:rPr>
          <w:rFonts w:ascii="Times New Roman" w:hAnsi="Times New Roman" w:cs="Times New Roman"/>
          <w:color w:val="000000"/>
          <w:sz w:val="24"/>
          <w:szCs w:val="24"/>
        </w:rPr>
        <w:t>eni</w:t>
      </w:r>
      <w:r w:rsidR="004811F9">
        <w:rPr>
          <w:rFonts w:ascii="Times New Roman" w:hAnsi="Times New Roman" w:cs="Times New Roman"/>
          <w:color w:val="000000"/>
          <w:sz w:val="24"/>
          <w:szCs w:val="24"/>
        </w:rPr>
        <w:t>e</w:t>
      </w:r>
      <w:r w:rsidR="00D36339">
        <w:rPr>
          <w:rFonts w:ascii="Times New Roman" w:hAnsi="Times New Roman" w:cs="Times New Roman"/>
          <w:color w:val="000000"/>
          <w:sz w:val="24"/>
          <w:szCs w:val="24"/>
        </w:rPr>
        <w:t xml:space="preserve"> zamówienia polegającego na powtórzeniu podobnych robót budowlanych, </w:t>
      </w:r>
      <w:r>
        <w:rPr>
          <w:rFonts w:ascii="Times New Roman" w:hAnsi="Times New Roman" w:cs="Times New Roman"/>
          <w:color w:val="000000"/>
          <w:sz w:val="24"/>
          <w:szCs w:val="24"/>
        </w:rPr>
        <w:t>o których mowa w art.</w:t>
      </w:r>
      <w:r w:rsidR="002779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214 ust.1 pkt 7 ustawy</w:t>
      </w:r>
      <w:r w:rsidR="004811F9">
        <w:rPr>
          <w:rFonts w:ascii="Times New Roman" w:hAnsi="Times New Roman" w:cs="Times New Roman"/>
          <w:color w:val="000000"/>
          <w:sz w:val="24"/>
          <w:szCs w:val="24"/>
        </w:rPr>
        <w:t xml:space="preserve"> </w:t>
      </w:r>
      <w:r w:rsidR="00502666">
        <w:rPr>
          <w:rFonts w:ascii="Times New Roman" w:hAnsi="Times New Roman" w:cs="Times New Roman"/>
          <w:color w:val="000000"/>
          <w:sz w:val="24"/>
          <w:szCs w:val="24"/>
        </w:rPr>
        <w:t>.</w:t>
      </w:r>
    </w:p>
    <w:p w14:paraId="577A0D9F" w14:textId="77777777" w:rsidR="00F4337D" w:rsidRPr="00D9608D" w:rsidRDefault="00F4337D" w:rsidP="00D9608D">
      <w:pPr>
        <w:autoSpaceDE w:val="0"/>
        <w:autoSpaceDN w:val="0"/>
        <w:adjustRightInd w:val="0"/>
        <w:spacing w:after="0" w:line="240" w:lineRule="auto"/>
        <w:rPr>
          <w:rFonts w:ascii="Times New Roman" w:hAnsi="Times New Roman" w:cs="Times New Roman"/>
          <w:b/>
          <w:bCs/>
          <w:color w:val="000000"/>
          <w:sz w:val="24"/>
          <w:szCs w:val="24"/>
        </w:rPr>
      </w:pPr>
    </w:p>
    <w:p w14:paraId="683E4058" w14:textId="77777777" w:rsidR="00F4337D" w:rsidRDefault="00F4337D"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35BF9F1D" w14:textId="006971C5"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w:t>
      </w:r>
    </w:p>
    <w:p w14:paraId="1347DFCC"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MAKSYMALNA LICZBA WYKONAWCÓW, Z KTÓRYMI ZAMAWIAJĄCY ZAWRZE UMOWĘ RAMOWĄ</w:t>
      </w:r>
    </w:p>
    <w:p w14:paraId="47615ACB"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68DCC13" w14:textId="702F0302" w:rsidR="002E3BA5" w:rsidRPr="00D9608D" w:rsidRDefault="002E3BA5" w:rsidP="00D9608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Przedmiotowe postepowanie nie jest prowadzone w celu zawarcia umowy ramowej.</w:t>
      </w:r>
    </w:p>
    <w:p w14:paraId="38DAF7C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lastRenderedPageBreak/>
        <w:t>ROZDZIAŁ VIII</w:t>
      </w:r>
    </w:p>
    <w:p w14:paraId="436159E6"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38A5ADA4" w14:textId="005D1A82" w:rsidR="00F4337D"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0B29D1">
        <w:rPr>
          <w:rFonts w:ascii="Times New Roman" w:hAnsi="Times New Roman" w:cs="Times New Roman"/>
          <w:color w:val="000000"/>
          <w:sz w:val="24"/>
          <w:szCs w:val="24"/>
        </w:rPr>
        <w:t xml:space="preserve">Zamówienie należy zrealizować </w:t>
      </w:r>
      <w:r w:rsidR="0098621C">
        <w:rPr>
          <w:rFonts w:ascii="Times New Roman" w:hAnsi="Times New Roman" w:cs="Times New Roman"/>
          <w:color w:val="000000"/>
          <w:sz w:val="24"/>
          <w:szCs w:val="24"/>
        </w:rPr>
        <w:t xml:space="preserve">maksymalnie </w:t>
      </w:r>
      <w:r w:rsidRPr="000B29D1">
        <w:rPr>
          <w:rFonts w:ascii="Times New Roman" w:hAnsi="Times New Roman" w:cs="Times New Roman"/>
          <w:color w:val="000000"/>
          <w:sz w:val="24"/>
          <w:szCs w:val="24"/>
        </w:rPr>
        <w:t>w terminie:</w:t>
      </w:r>
      <w:r w:rsidR="00EF70AA" w:rsidRPr="000B29D1">
        <w:rPr>
          <w:rFonts w:ascii="Times New Roman" w:hAnsi="Times New Roman" w:cs="Times New Roman"/>
          <w:color w:val="000000"/>
          <w:sz w:val="24"/>
          <w:szCs w:val="24"/>
        </w:rPr>
        <w:t xml:space="preserve"> </w:t>
      </w:r>
      <w:r w:rsidR="00F4337D">
        <w:rPr>
          <w:rFonts w:ascii="Times New Roman" w:hAnsi="Times New Roman" w:cs="Times New Roman"/>
          <w:color w:val="000000"/>
          <w:sz w:val="24"/>
          <w:szCs w:val="24"/>
        </w:rPr>
        <w:t>do 30 dni od dnia zawarcia umowy.</w:t>
      </w:r>
    </w:p>
    <w:p w14:paraId="618A740B" w14:textId="77777777" w:rsidR="00912A94" w:rsidRDefault="00912A94"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033CE52"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7EE03A"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746CF300" w14:textId="4F6242A9"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w:t>
      </w:r>
      <w:r w:rsidR="00244E17">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w:t>
      </w:r>
      <w:r w:rsidR="00244E17">
        <w:rPr>
          <w:rFonts w:ascii="Times New Roman" w:hAnsi="Times New Roman" w:cs="Times New Roman"/>
          <w:b/>
          <w:bCs/>
          <w:color w:val="000000"/>
          <w:sz w:val="24"/>
          <w:szCs w:val="24"/>
        </w:rPr>
        <w:br/>
      </w:r>
      <w:r w:rsidRPr="00B92BCB">
        <w:rPr>
          <w:rFonts w:ascii="Times New Roman" w:hAnsi="Times New Roman" w:cs="Times New Roman"/>
          <w:b/>
          <w:bCs/>
          <w:color w:val="000000"/>
          <w:sz w:val="24"/>
          <w:szCs w:val="24"/>
        </w:rPr>
        <w:t>DO TREŚCI TEJ UMOWY</w:t>
      </w:r>
    </w:p>
    <w:p w14:paraId="12B3305A"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F52AF27" w14:textId="712828F4" w:rsidR="001D3BF6" w:rsidRDefault="00EF70AA"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Projektowane postanowienia umowy w sprawie zamówienia publicznego, które zostaną wprowadzone do treści tej umowy, zawiera załącznik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22166FCB" w14:textId="2AA9EA28"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przewiduje możliwość zmian postanowień zawartej umowy (tzw. </w:t>
      </w:r>
      <w:r w:rsidR="00B92BCB">
        <w:rPr>
          <w:rFonts w:ascii="Times New Roman" w:hAnsi="Times New Roman" w:cs="Times New Roman"/>
          <w:color w:val="000000"/>
          <w:sz w:val="24"/>
          <w:szCs w:val="24"/>
        </w:rPr>
        <w:t>z</w:t>
      </w:r>
      <w:r>
        <w:rPr>
          <w:rFonts w:ascii="Times New Roman" w:hAnsi="Times New Roman" w:cs="Times New Roman"/>
          <w:color w:val="000000"/>
          <w:sz w:val="24"/>
          <w:szCs w:val="24"/>
        </w:rPr>
        <w:t xml:space="preserve">miany kontraktowe w oparciu o art. 455 ust.1 pkt 1 ustawy) </w:t>
      </w:r>
      <w:r w:rsidR="00B92BCB">
        <w:rPr>
          <w:rFonts w:ascii="Times New Roman" w:hAnsi="Times New Roman" w:cs="Times New Roman"/>
          <w:color w:val="000000"/>
          <w:sz w:val="24"/>
          <w:szCs w:val="24"/>
        </w:rPr>
        <w:br/>
      </w:r>
      <w:r>
        <w:rPr>
          <w:rFonts w:ascii="Times New Roman" w:hAnsi="Times New Roman" w:cs="Times New Roman"/>
          <w:color w:val="000000"/>
          <w:sz w:val="24"/>
          <w:szCs w:val="24"/>
        </w:rPr>
        <w:t xml:space="preserve">w stosunku do treści oferty, na podstawie której dokonano wyboru Wykonawcy, zgodnie z warunkami zawartymi w załączniku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51CB85B4" w14:textId="77777777"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Zmiana umowy może także nastąpić w przypadkach, o których mowa w art. 455 ust. 1 pkt 2-4 oraz ust.2 ustawy</w:t>
      </w:r>
      <w:r w:rsidR="00E70C47">
        <w:rPr>
          <w:rFonts w:ascii="Times New Roman" w:hAnsi="Times New Roman" w:cs="Times New Roman"/>
          <w:color w:val="000000"/>
          <w:sz w:val="24"/>
          <w:szCs w:val="24"/>
        </w:rPr>
        <w:t>.</w:t>
      </w:r>
    </w:p>
    <w:p w14:paraId="07D524C2" w14:textId="3DCC29D4" w:rsidR="00E70C47" w:rsidRDefault="00E70C47" w:rsidP="00E70C47">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16EFDC34" w14:textId="77777777" w:rsidR="00E70C47" w:rsidRDefault="00E70C47" w:rsidP="00E70C47">
      <w:pPr>
        <w:autoSpaceDE w:val="0"/>
        <w:autoSpaceDN w:val="0"/>
        <w:adjustRightInd w:val="0"/>
        <w:spacing w:after="0" w:line="240" w:lineRule="auto"/>
        <w:jc w:val="both"/>
        <w:rPr>
          <w:rFonts w:ascii="Times New Roman" w:hAnsi="Times New Roman" w:cs="Times New Roman"/>
          <w:color w:val="000000"/>
          <w:sz w:val="24"/>
          <w:szCs w:val="24"/>
        </w:rPr>
      </w:pPr>
    </w:p>
    <w:p w14:paraId="07420F62" w14:textId="77777777" w:rsidR="004811F9" w:rsidRDefault="004811F9" w:rsidP="00EA33B4">
      <w:pPr>
        <w:autoSpaceDE w:val="0"/>
        <w:autoSpaceDN w:val="0"/>
        <w:adjustRightInd w:val="0"/>
        <w:spacing w:after="0" w:line="240" w:lineRule="auto"/>
        <w:rPr>
          <w:rFonts w:ascii="Times New Roman" w:hAnsi="Times New Roman" w:cs="Times New Roman"/>
          <w:color w:val="000000"/>
          <w:sz w:val="24"/>
          <w:szCs w:val="24"/>
        </w:rPr>
      </w:pPr>
    </w:p>
    <w:p w14:paraId="0ADF7370" w14:textId="5C6D8AE6"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w:t>
      </w:r>
    </w:p>
    <w:p w14:paraId="395C3A2C" w14:textId="77777777" w:rsidR="00E70C47"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47CDF177" w14:textId="77777777" w:rsidR="00167D23" w:rsidRPr="00EE6F5E" w:rsidRDefault="00167D23"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22308373" w14:textId="74E61002"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w:t>
      </w:r>
      <w:r w:rsidR="006F6830">
        <w:rPr>
          <w:rFonts w:ascii="Times New Roman" w:hAnsi="Times New Roman" w:cs="Times New Roman"/>
          <w:color w:val="000000"/>
          <w:sz w:val="24"/>
          <w:szCs w:val="24"/>
        </w:rPr>
        <w:t>poda cenę ofertową na formularzu</w:t>
      </w:r>
      <w:r>
        <w:rPr>
          <w:rFonts w:ascii="Times New Roman" w:hAnsi="Times New Roman" w:cs="Times New Roman"/>
          <w:color w:val="000000"/>
          <w:sz w:val="24"/>
          <w:szCs w:val="24"/>
        </w:rPr>
        <w:t xml:space="preserve"> oferty, zgodnie z załącznikiem nr 1 do SWZ.</w:t>
      </w:r>
    </w:p>
    <w:p w14:paraId="3A2FA7F9" w14:textId="043A7CB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Forma rozliczenia z Wykonawcą to wynagrodzenie ryczałtowe. Podana cena ofertowa musi zawierać wszystkie koszty związane z realizacją zamówienia, wynikające z opisu przedmiotu zamówienia</w:t>
      </w:r>
      <w:r w:rsidR="009102A4">
        <w:rPr>
          <w:rFonts w:ascii="Times New Roman" w:hAnsi="Times New Roman" w:cs="Times New Roman"/>
          <w:color w:val="000000"/>
          <w:sz w:val="24"/>
          <w:szCs w:val="24"/>
        </w:rPr>
        <w:t>.</w:t>
      </w:r>
    </w:p>
    <w:p w14:paraId="514BC316"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Cenę oferty należy podać łącznie z podatkiem VAT.</w:t>
      </w:r>
    </w:p>
    <w:p w14:paraId="628815B5"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musi być podana w złotych polskich (PLN), cyfrowo (do drugiego miejsca po przecinku).</w:t>
      </w:r>
    </w:p>
    <w:p w14:paraId="19B59E1E" w14:textId="5ADA5A03" w:rsidR="00C80356" w:rsidRDefault="00C80356"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w:t>
      </w:r>
      <w:r w:rsidR="00646B62">
        <w:rPr>
          <w:rFonts w:ascii="Times New Roman" w:hAnsi="Times New Roman" w:cs="Times New Roman"/>
          <w:color w:val="000000"/>
          <w:sz w:val="24"/>
          <w:szCs w:val="24"/>
        </w:rPr>
        <w:t xml:space="preserve">nr 1 do SWZ) informuje Zamawiającego, że wybór jego oferty będzie prowadził do powstania u Zamawiającego obowiązku podatkowego, wskazując stawkę podatku VAT, która zgodnie z wiedzą Wykonawcy będzie miała zastosowanie. </w:t>
      </w:r>
    </w:p>
    <w:p w14:paraId="677FA4CF" w14:textId="07A42DAE"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40792F59" w14:textId="77777777" w:rsidR="00244E17" w:rsidRDefault="00244E17" w:rsidP="00646B62">
      <w:pPr>
        <w:autoSpaceDE w:val="0"/>
        <w:autoSpaceDN w:val="0"/>
        <w:adjustRightInd w:val="0"/>
        <w:spacing w:after="0" w:line="240" w:lineRule="auto"/>
        <w:jc w:val="both"/>
        <w:rPr>
          <w:rFonts w:ascii="Times New Roman" w:hAnsi="Times New Roman" w:cs="Times New Roman"/>
          <w:color w:val="000000"/>
          <w:sz w:val="24"/>
          <w:szCs w:val="24"/>
        </w:rPr>
      </w:pPr>
    </w:p>
    <w:p w14:paraId="26E29715"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5DCABA19" w14:textId="691BC826" w:rsidR="00646B62"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42B532A1" w14:textId="77777777" w:rsidR="00167D23" w:rsidRPr="00EE6F5E" w:rsidRDefault="00167D23" w:rsidP="00646B62">
      <w:pPr>
        <w:autoSpaceDE w:val="0"/>
        <w:autoSpaceDN w:val="0"/>
        <w:adjustRightInd w:val="0"/>
        <w:spacing w:after="0" w:line="240" w:lineRule="auto"/>
        <w:jc w:val="center"/>
        <w:rPr>
          <w:rFonts w:ascii="Times New Roman" w:hAnsi="Times New Roman" w:cs="Times New Roman"/>
          <w:b/>
          <w:bCs/>
          <w:color w:val="000000"/>
          <w:sz w:val="24"/>
          <w:szCs w:val="24"/>
        </w:rPr>
      </w:pPr>
    </w:p>
    <w:p w14:paraId="45523722"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276A15EF" w14:textId="2036994E" w:rsidR="00D60C55" w:rsidRDefault="00D60C55" w:rsidP="00244E17">
      <w:pPr>
        <w:autoSpaceDE w:val="0"/>
        <w:autoSpaceDN w:val="0"/>
        <w:adjustRightInd w:val="0"/>
        <w:spacing w:after="0" w:line="240" w:lineRule="auto"/>
        <w:rPr>
          <w:rFonts w:ascii="Times New Roman" w:hAnsi="Times New Roman" w:cs="Times New Roman"/>
          <w:b/>
          <w:bCs/>
          <w:color w:val="000000"/>
          <w:sz w:val="24"/>
          <w:szCs w:val="24"/>
          <w:highlight w:val="yellow"/>
        </w:rPr>
      </w:pPr>
    </w:p>
    <w:p w14:paraId="69A3F80F"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3C642082" w14:textId="77777777" w:rsidR="00167D23" w:rsidRDefault="00167D23"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683FE2C8" w14:textId="77777777" w:rsidR="00167D23" w:rsidRDefault="00167D23"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75EBFE66" w14:textId="77777777" w:rsidR="00167D23" w:rsidRDefault="00167D23"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45F1E859" w14:textId="6FA1A5FF" w:rsidR="00646B62" w:rsidRPr="00024DC9"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lastRenderedPageBreak/>
        <w:t>ROZDZIAŁ XII</w:t>
      </w:r>
    </w:p>
    <w:p w14:paraId="6C6B8342" w14:textId="11E64A5E"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Pr>
          <w:rFonts w:ascii="Times New Roman" w:hAnsi="Times New Roman" w:cs="Times New Roman"/>
          <w:b/>
          <w:bCs/>
          <w:color w:val="000000"/>
          <w:sz w:val="24"/>
          <w:szCs w:val="24"/>
        </w:rPr>
        <w:br/>
      </w:r>
      <w:r w:rsidRPr="00024DC9">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73976E83"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7D150190" w14:textId="14172AB9"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EB7DAB">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10408AAF" w14:textId="39B6CB97"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 xml:space="preserve">dedykowanego formularza dostępnego na </w:t>
      </w:r>
      <w:proofErr w:type="spellStart"/>
      <w:r w:rsidRPr="00AB4ECC">
        <w:rPr>
          <w:rFonts w:ascii="Times New Roman" w:hAnsi="Times New Roman" w:cs="Times New Roman"/>
          <w:bCs/>
          <w:iCs/>
          <w:sz w:val="24"/>
          <w:szCs w:val="24"/>
        </w:rPr>
        <w:t>ePUAP</w:t>
      </w:r>
      <w:proofErr w:type="spellEnd"/>
      <w:r w:rsidRPr="00AB4ECC">
        <w:rPr>
          <w:rFonts w:ascii="Times New Roman" w:hAnsi="Times New Roman" w:cs="Times New Roman"/>
          <w:bCs/>
          <w:iCs/>
          <w:sz w:val="24"/>
          <w:szCs w:val="24"/>
        </w:rPr>
        <w:t xml:space="preserve">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 xml:space="preserve">oraz udostępnionego przez </w:t>
      </w:r>
      <w:proofErr w:type="spellStart"/>
      <w:r w:rsidRPr="00AB4ECC">
        <w:rPr>
          <w:rFonts w:ascii="Times New Roman" w:hAnsi="Times New Roman" w:cs="Times New Roman"/>
          <w:bCs/>
          <w:iCs/>
          <w:sz w:val="24"/>
          <w:szCs w:val="24"/>
        </w:rPr>
        <w:t>miniPortal</w:t>
      </w:r>
      <w:proofErr w:type="spellEnd"/>
      <w:r w:rsidRPr="00AB4ECC">
        <w:rPr>
          <w:rFonts w:ascii="Times New Roman" w:hAnsi="Times New Roman" w:cs="Times New Roman"/>
          <w:bCs/>
          <w:iCs/>
          <w:sz w:val="24"/>
          <w:szCs w:val="24"/>
        </w:rPr>
        <w:t xml:space="preserve">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proofErr w:type="spellStart"/>
      <w:r w:rsidRPr="00AB4ECC">
        <w:rPr>
          <w:rFonts w:ascii="Times New Roman" w:eastAsia="Times New Roman" w:hAnsi="Times New Roman" w:cs="Times New Roman"/>
          <w:sz w:val="24"/>
          <w:szCs w:val="24"/>
          <w:lang w:val="de-DE"/>
        </w:rPr>
        <w:t>e-mail</w:t>
      </w:r>
      <w:proofErr w:type="spellEnd"/>
      <w:r w:rsidRPr="00AB4ECC">
        <w:rPr>
          <w:rFonts w:ascii="Times New Roman" w:eastAsia="Times New Roman" w:hAnsi="Times New Roman" w:cs="Times New Roman"/>
          <w:sz w:val="24"/>
          <w:szCs w:val="24"/>
          <w:lang w:val="de-DE"/>
        </w:rPr>
        <w:t xml:space="preserve">: </w:t>
      </w:r>
      <w:hyperlink r:id="rId12" w:history="1">
        <w:r w:rsidR="001017CD" w:rsidRPr="00AA1C05">
          <w:rPr>
            <w:rStyle w:val="Hipercze"/>
            <w:rFonts w:ascii="Times New Roman" w:hAnsi="Times New Roman" w:cs="Times New Roman"/>
            <w:sz w:val="24"/>
            <w:szCs w:val="24"/>
          </w:rPr>
          <w:t>gmina@godzieszewielkie.pl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003B43DE" w14:textId="2649D866"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 xml:space="preserve">z systemu </w:t>
      </w:r>
      <w:proofErr w:type="spellStart"/>
      <w:r>
        <w:rPr>
          <w:rFonts w:ascii="Times New Roman" w:hAnsi="Times New Roman" w:cs="Times New Roman"/>
          <w:bCs/>
          <w:iCs/>
          <w:sz w:val="24"/>
          <w:szCs w:val="24"/>
        </w:rPr>
        <w:t>miniPortal</w:t>
      </w:r>
      <w:proofErr w:type="spellEnd"/>
      <w:r>
        <w:rPr>
          <w:rFonts w:ascii="Times New Roman" w:hAnsi="Times New Roman" w:cs="Times New Roman"/>
          <w:bCs/>
          <w:iCs/>
          <w:sz w:val="24"/>
          <w:szCs w:val="24"/>
        </w:rPr>
        <w:t xml:space="preserve"> oraz Warunkach korzystania z elektronicznej platformy usług administracji publicznej (</w:t>
      </w:r>
      <w:proofErr w:type="spellStart"/>
      <w:r>
        <w:rPr>
          <w:rFonts w:ascii="Times New Roman" w:hAnsi="Times New Roman" w:cs="Times New Roman"/>
          <w:bCs/>
          <w:iCs/>
          <w:sz w:val="24"/>
          <w:szCs w:val="24"/>
        </w:rPr>
        <w:t>ePUAP</w:t>
      </w:r>
      <w:proofErr w:type="spellEnd"/>
      <w:r>
        <w:rPr>
          <w:rFonts w:ascii="Times New Roman" w:hAnsi="Times New Roman" w:cs="Times New Roman"/>
          <w:bCs/>
          <w:iCs/>
          <w:sz w:val="24"/>
          <w:szCs w:val="24"/>
        </w:rPr>
        <w:t>).</w:t>
      </w:r>
    </w:p>
    <w:p w14:paraId="17152827" w14:textId="7992D189"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w:t>
      </w:r>
      <w:proofErr w:type="spellStart"/>
      <w:r w:rsidRPr="00AB4ECC">
        <w:rPr>
          <w:rFonts w:ascii="Times New Roman" w:hAnsi="Times New Roman" w:cs="Times New Roman"/>
          <w:sz w:val="24"/>
          <w:szCs w:val="24"/>
        </w:rPr>
        <w:t>docx</w:t>
      </w:r>
      <w:proofErr w:type="spellEnd"/>
      <w:r w:rsidRPr="00AB4ECC">
        <w:rPr>
          <w:rFonts w:ascii="Times New Roman" w:hAnsi="Times New Roman" w:cs="Times New Roman"/>
          <w:sz w:val="24"/>
          <w:szCs w:val="24"/>
        </w:rPr>
        <w:t>, .rtf, .</w:t>
      </w:r>
      <w:proofErr w:type="spellStart"/>
      <w:r w:rsidRPr="00AB4ECC">
        <w:rPr>
          <w:rFonts w:ascii="Times New Roman" w:hAnsi="Times New Roman" w:cs="Times New Roman"/>
          <w:sz w:val="24"/>
          <w:szCs w:val="24"/>
        </w:rPr>
        <w:t>odt</w:t>
      </w:r>
      <w:proofErr w:type="spellEnd"/>
      <w:r w:rsidRPr="00AB4ECC">
        <w:rPr>
          <w:rFonts w:ascii="Times New Roman" w:hAnsi="Times New Roman" w:cs="Times New Roman"/>
          <w:sz w:val="24"/>
          <w:szCs w:val="24"/>
        </w:rPr>
        <w:t>,</w:t>
      </w:r>
    </w:p>
    <w:p w14:paraId="21B22C13"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18377E54" w14:textId="07692CE4"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 xml:space="preserve">Za datę przekazania wniosków, zawiadomień, dokumentów elektronicznych, oświadczeń lub elektronicznych kopii dokumentów lub oświadczeń oraz innych informacji przyjmuje się datę ich przekazania na </w:t>
      </w:r>
      <w:proofErr w:type="spellStart"/>
      <w:r w:rsidRPr="00AB4ECC">
        <w:rPr>
          <w:rFonts w:ascii="Times New Roman" w:hAnsi="Times New Roman" w:cs="Times New Roman"/>
          <w:sz w:val="24"/>
          <w:szCs w:val="24"/>
        </w:rPr>
        <w:t>ePUAP</w:t>
      </w:r>
      <w:proofErr w:type="spellEnd"/>
      <w:r w:rsidRPr="00AB4ECC">
        <w:rPr>
          <w:rFonts w:ascii="Times New Roman" w:hAnsi="Times New Roman" w:cs="Times New Roman"/>
          <w:sz w:val="24"/>
          <w:szCs w:val="24"/>
        </w:rPr>
        <w:t xml:space="preserve"> Zamawiającego.</w:t>
      </w:r>
    </w:p>
    <w:p w14:paraId="4E7754E2" w14:textId="77777777"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 składa się pod rygorem nieważności, zgodnie z wyborem Wykonawcy:</w:t>
      </w:r>
    </w:p>
    <w:p w14:paraId="53003E56" w14:textId="77777777" w:rsidR="00B65ED5" w:rsidRPr="00560605" w:rsidRDefault="00B65ED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formie elektronicznej (oznacza to postać elektroniczną opatrzoną kwalifikowanym podpisem elektronicznym)</w:t>
      </w:r>
    </w:p>
    <w:p w14:paraId="4B645A15" w14:textId="79969D7A" w:rsidR="00B65ED5" w:rsidRDefault="0056060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 xml:space="preserve">W postaci elektronicznej opatrzonej podpisem zaufanym </w:t>
      </w:r>
      <w:r w:rsidR="00970ED6">
        <w:rPr>
          <w:rFonts w:ascii="Times New Roman" w:hAnsi="Times New Roman" w:cs="Times New Roman"/>
          <w:b/>
          <w:color w:val="000000"/>
          <w:sz w:val="24"/>
          <w:szCs w:val="24"/>
        </w:rPr>
        <w:t xml:space="preserve">lub </w:t>
      </w:r>
      <w:r w:rsidRPr="00560605">
        <w:rPr>
          <w:rFonts w:ascii="Times New Roman" w:hAnsi="Times New Roman" w:cs="Times New Roman"/>
          <w:b/>
          <w:color w:val="000000"/>
          <w:sz w:val="24"/>
          <w:szCs w:val="24"/>
        </w:rPr>
        <w:t>osobistym.</w:t>
      </w:r>
      <w:r w:rsidR="00B65ED5" w:rsidRPr="00560605">
        <w:rPr>
          <w:rFonts w:ascii="Times New Roman" w:hAnsi="Times New Roman" w:cs="Times New Roman"/>
          <w:b/>
          <w:color w:val="000000"/>
          <w:sz w:val="24"/>
          <w:szCs w:val="24"/>
        </w:rPr>
        <w:t xml:space="preserve"> </w:t>
      </w:r>
    </w:p>
    <w:p w14:paraId="63E0C699"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412FB5CC" w14:textId="2DFFBC45" w:rsidR="00DB7F26" w:rsidRPr="00DB7F26" w:rsidRDefault="00DB7F26"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postepowania </w:t>
      </w:r>
      <w:hyperlink r:id="rId13" w:history="1">
        <w:r w:rsidR="001017CD">
          <w:rPr>
            <w:rStyle w:val="Hipercze"/>
            <w:rFonts w:ascii="Times New Roman" w:hAnsi="Times New Roman" w:cs="Times New Roman"/>
            <w:bCs/>
            <w:sz w:val="24"/>
            <w:szCs w:val="24"/>
          </w:rPr>
          <w:t>https://godzieszewielkie.pl/bip/zamowienia-publiczne/powyzej-progu</w:t>
        </w:r>
      </w:hyperlink>
      <w:r>
        <w:rPr>
          <w:rFonts w:ascii="Times New Roman" w:hAnsi="Times New Roman" w:cs="Times New Roman"/>
          <w:color w:val="000000"/>
          <w:sz w:val="24"/>
          <w:szCs w:val="24"/>
        </w:rPr>
        <w:t xml:space="preserve"> informacje dotyczące:</w:t>
      </w:r>
    </w:p>
    <w:p w14:paraId="5E5E2142" w14:textId="4341EC55"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5C2ECC1F"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p>
    <w:p w14:paraId="0A59B7BA" w14:textId="05C482CF"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1017CD">
          <w:rPr>
            <w:rStyle w:val="Hipercze"/>
            <w:rFonts w:ascii="Times New Roman" w:hAnsi="Times New Roman" w:cs="Times New Roman"/>
            <w:bCs/>
            <w:sz w:val="24"/>
            <w:szCs w:val="24"/>
          </w:rPr>
          <w:t>https://godzieszewielkie.pl/bip/zamowienia-publiczne/powyzej-progu</w:t>
        </w:r>
      </w:hyperlink>
    </w:p>
    <w:p w14:paraId="2EEA14B7" w14:textId="1E8F5162"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6524C3E1"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4E7B7A56"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lastRenderedPageBreak/>
        <w:t>ROZDZIAŁ XIII</w:t>
      </w:r>
    </w:p>
    <w:p w14:paraId="721108C9"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SPORZADZANIA,WYSYŁANIA I ODBIERANIA KORESPONDENCJI ELEKTRONICZNEJ</w:t>
      </w:r>
    </w:p>
    <w:p w14:paraId="128AF52B"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37E86F03" w14:textId="77777777" w:rsidR="00024DC9" w:rsidRPr="00024DC9" w:rsidRDefault="00024DC9" w:rsidP="00D01820">
      <w:pPr>
        <w:numPr>
          <w:ilvl w:val="0"/>
          <w:numId w:val="39"/>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 r., poz. 2415), składa się w formie elektronicznej, w postaci elektronicznej opatrzonej podpisem zaufanym lub podpisem osobistym,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AF794EA" w14:textId="05D6B5E2"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Oferty, oświadczenia, o których mowa w art. 125 ust. 1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o którym mowa w art. 118 ust. 3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w:t>
      </w:r>
      <w:r w:rsidR="00B257D5">
        <w:rPr>
          <w:rFonts w:ascii="Times New Roman" w:hAnsi="Times New Roman" w:cs="Times New Roman"/>
          <w:sz w:val="24"/>
          <w:szCs w:val="24"/>
        </w:rPr>
        <w:t>1</w:t>
      </w:r>
      <w:r w:rsidRPr="00024DC9">
        <w:rPr>
          <w:rFonts w:ascii="Times New Roman" w:hAnsi="Times New Roman" w:cs="Times New Roman"/>
          <w:sz w:val="24"/>
          <w:szCs w:val="24"/>
        </w:rPr>
        <w:t xml:space="preserve"> r., poz. </w:t>
      </w:r>
      <w:r w:rsidR="00B257D5">
        <w:rPr>
          <w:rFonts w:ascii="Times New Roman" w:hAnsi="Times New Roman" w:cs="Times New Roman"/>
          <w:sz w:val="24"/>
          <w:szCs w:val="24"/>
        </w:rPr>
        <w:t>670</w:t>
      </w:r>
      <w:r w:rsidRPr="00024DC9">
        <w:rPr>
          <w:rFonts w:ascii="Times New Roman" w:hAnsi="Times New Roman" w:cs="Times New Roman"/>
          <w:sz w:val="24"/>
          <w:szCs w:val="24"/>
        </w:rPr>
        <w:t xml:space="preserve"> z </w:t>
      </w:r>
      <w:proofErr w:type="spellStart"/>
      <w:r w:rsidRPr="00024DC9">
        <w:rPr>
          <w:rFonts w:ascii="Times New Roman" w:hAnsi="Times New Roman" w:cs="Times New Roman"/>
          <w:sz w:val="24"/>
          <w:szCs w:val="24"/>
        </w:rPr>
        <w:t>późn</w:t>
      </w:r>
      <w:proofErr w:type="spellEnd"/>
      <w:r w:rsidRPr="00024DC9">
        <w:rPr>
          <w:rFonts w:ascii="Times New Roman" w:hAnsi="Times New Roman" w:cs="Times New Roman"/>
          <w:sz w:val="24"/>
          <w:szCs w:val="24"/>
        </w:rPr>
        <w:t>. zm.),</w:t>
      </w:r>
      <w:r w:rsidR="003749A3">
        <w:rPr>
          <w:rFonts w:ascii="Times New Roman" w:hAnsi="Times New Roman" w:cs="Times New Roman"/>
          <w:sz w:val="24"/>
          <w:szCs w:val="24"/>
        </w:rPr>
        <w:t xml:space="preserve"> </w:t>
      </w:r>
      <w:r w:rsidRPr="00024DC9">
        <w:rPr>
          <w:rFonts w:ascii="Times New Roman" w:hAnsi="Times New Roman" w:cs="Times New Roman"/>
          <w:sz w:val="24"/>
          <w:szCs w:val="24"/>
        </w:rPr>
        <w:t xml:space="preserve">z zastrzeżeniem formatów, o których mowa w art. 66 ust. 1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z uwzględnieniem rodzaju przekazywanych danych.</w:t>
      </w:r>
    </w:p>
    <w:p w14:paraId="3718B225" w14:textId="77777777"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Informacje, oświadczenia lub dokumenty, inne niż określone w pkt 2 powyżej,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w:t>
      </w:r>
    </w:p>
    <w:p w14:paraId="497706E3" w14:textId="1508D2C3"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w:t>
      </w:r>
      <w:r w:rsidR="00BF4D1D">
        <w:rPr>
          <w:rFonts w:ascii="Times New Roman" w:hAnsi="Times New Roman" w:cs="Times New Roman"/>
          <w:sz w:val="24"/>
          <w:szCs w:val="24"/>
        </w:rPr>
        <w:t>2</w:t>
      </w:r>
      <w:r w:rsidRPr="00024DC9">
        <w:rPr>
          <w:rFonts w:ascii="Times New Roman" w:hAnsi="Times New Roman" w:cs="Times New Roman"/>
          <w:sz w:val="24"/>
          <w:szCs w:val="24"/>
        </w:rPr>
        <w:t xml:space="preserve"> r., poz. 1</w:t>
      </w:r>
      <w:r w:rsidR="00BF4D1D">
        <w:rPr>
          <w:rFonts w:ascii="Times New Roman" w:hAnsi="Times New Roman" w:cs="Times New Roman"/>
          <w:sz w:val="24"/>
          <w:szCs w:val="24"/>
        </w:rPr>
        <w:t>23</w:t>
      </w:r>
      <w:r w:rsidRPr="00024DC9">
        <w:rPr>
          <w:rFonts w:ascii="Times New Roman" w:hAnsi="Times New Roman" w:cs="Times New Roman"/>
          <w:sz w:val="24"/>
          <w:szCs w:val="24"/>
        </w:rPr>
        <w:t>3</w:t>
      </w:r>
      <w:r w:rsidR="00322746">
        <w:rPr>
          <w:rFonts w:ascii="Times New Roman" w:hAnsi="Times New Roman" w:cs="Times New Roman"/>
          <w:sz w:val="24"/>
          <w:szCs w:val="24"/>
        </w:rPr>
        <w:t xml:space="preserve"> z </w:t>
      </w:r>
      <w:proofErr w:type="spellStart"/>
      <w:r w:rsidR="00322746">
        <w:rPr>
          <w:rFonts w:ascii="Times New Roman" w:hAnsi="Times New Roman" w:cs="Times New Roman"/>
          <w:sz w:val="24"/>
          <w:szCs w:val="24"/>
        </w:rPr>
        <w:t>późn</w:t>
      </w:r>
      <w:proofErr w:type="spellEnd"/>
      <w:r w:rsidR="00322746">
        <w:rPr>
          <w:rFonts w:ascii="Times New Roman" w:hAnsi="Times New Roman" w:cs="Times New Roman"/>
          <w:sz w:val="24"/>
          <w:szCs w:val="24"/>
        </w:rPr>
        <w:t>. zm.</w:t>
      </w:r>
      <w:r w:rsidRPr="00024DC9">
        <w:rPr>
          <w:rFonts w:ascii="Times New Roman" w:hAnsi="Times New Roman" w:cs="Times New Roman"/>
          <w:sz w:val="24"/>
          <w:szCs w:val="24"/>
        </w:rPr>
        <w:t xml:space="preserve">), Wykonawca, w celu utrzymania w poufności tych informacji, przekazuje je </w:t>
      </w:r>
      <w:r w:rsidR="00322746">
        <w:rPr>
          <w:rFonts w:ascii="Times New Roman" w:hAnsi="Times New Roman" w:cs="Times New Roman"/>
          <w:sz w:val="24"/>
          <w:szCs w:val="24"/>
        </w:rPr>
        <w:br/>
      </w:r>
      <w:r w:rsidRPr="00024DC9">
        <w:rPr>
          <w:rFonts w:ascii="Times New Roman" w:hAnsi="Times New Roman" w:cs="Times New Roman"/>
          <w:sz w:val="24"/>
          <w:szCs w:val="24"/>
        </w:rPr>
        <w:t>w wydzielonym i odpowiednio oznaczonym pliku.</w:t>
      </w:r>
    </w:p>
    <w:p w14:paraId="76501D4F" w14:textId="77777777"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A8160A6" w14:textId="77777777"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065B15F" w14:textId="77777777"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lastRenderedPageBreak/>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8526718" w14:textId="0027F8AD"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3C49FEE7" w14:textId="77777777" w:rsidR="00024DC9" w:rsidRPr="00024DC9" w:rsidRDefault="00024DC9" w:rsidP="00D01820">
      <w:pPr>
        <w:pStyle w:val="Akapitzlist"/>
        <w:numPr>
          <w:ilvl w:val="1"/>
          <w:numId w:val="40"/>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7DC4AF11" w14:textId="77777777" w:rsidR="00024DC9" w:rsidRPr="00024DC9" w:rsidRDefault="00024DC9" w:rsidP="00D01820">
      <w:pPr>
        <w:pStyle w:val="Akapitzlist"/>
        <w:numPr>
          <w:ilvl w:val="1"/>
          <w:numId w:val="40"/>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przedmiotowych środków dowodowych - odpowiednio Wykonawca lub Wykonawca wspólnie ubiegający się o udzielenie zamówienia; </w:t>
      </w:r>
    </w:p>
    <w:p w14:paraId="7D7D267E" w14:textId="77777777" w:rsidR="00024DC9" w:rsidRPr="00024DC9" w:rsidRDefault="00024DC9" w:rsidP="00D01820">
      <w:pPr>
        <w:pStyle w:val="Akapitzlist"/>
        <w:numPr>
          <w:ilvl w:val="1"/>
          <w:numId w:val="40"/>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innych dokumentów, w tym dokumentów, o których mowa w art. 94 ust. 2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 odpowiednio Wykonawca lub Wykonawca wspólnie ubiegający się o udzielenie zamówienia, w zakresie dokumentów, które każdego z nich dotyczą. </w:t>
      </w:r>
    </w:p>
    <w:p w14:paraId="453AB1C6" w14:textId="187BA572"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77C2D876" w14:textId="6750B927"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Przez cyfrowe odwzorowanie, o którym mowa w pkt 7, należy rozumieć dokument elektroniczny będący kopią elektroniczną treści zapisanej w postaci papierowej, umożliwiający zapoznanie się z tą treścią i jej zrozumienie, bez konieczności bezpośredniego dostępu do oryginału.</w:t>
      </w:r>
    </w:p>
    <w:p w14:paraId="08F7176A" w14:textId="77777777"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0A49EA65" w14:textId="77777777"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50B1D099" w14:textId="07F9F242"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509C685B" w14:textId="77777777" w:rsidR="00024DC9" w:rsidRPr="00024DC9" w:rsidRDefault="00024DC9" w:rsidP="00D01820">
      <w:pPr>
        <w:numPr>
          <w:ilvl w:val="1"/>
          <w:numId w:val="42"/>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B5C3EAE" w14:textId="77777777" w:rsidR="00024DC9" w:rsidRPr="00024DC9" w:rsidRDefault="00024DC9" w:rsidP="00D01820">
      <w:pPr>
        <w:numPr>
          <w:ilvl w:val="1"/>
          <w:numId w:val="42"/>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przedmiotowego środka dowodowego, oświadczenia,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zobowiązania podmiotu udostępniającego zasoby - odpowiednio Wykonawca lub Wykonawca wspólnie ubiegający się o udzielenie zamówienia; </w:t>
      </w:r>
    </w:p>
    <w:p w14:paraId="3CDD67F6" w14:textId="77777777" w:rsidR="00024DC9" w:rsidRPr="00024DC9" w:rsidRDefault="00024DC9" w:rsidP="00D01820">
      <w:pPr>
        <w:numPr>
          <w:ilvl w:val="1"/>
          <w:numId w:val="42"/>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14EA1E8A" w14:textId="5F5AF764"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74A24343" w14:textId="77777777"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lastRenderedPageBreak/>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FFB44D9" w14:textId="77777777"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358CF4B3" w14:textId="0A3922F0"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Uwierzytelniony wydruk, o którym mowa w pkt 16,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14:paraId="7B9455E2" w14:textId="77777777"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04AFBDA9" w14:textId="47E620DA" w:rsidR="00024DC9" w:rsidRPr="00024DC9" w:rsidRDefault="00024DC9" w:rsidP="00D01820">
      <w:pPr>
        <w:numPr>
          <w:ilvl w:val="0"/>
          <w:numId w:val="39"/>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650BA7ED" w14:textId="77777777" w:rsidR="00024DC9" w:rsidRPr="00024DC9" w:rsidRDefault="00024DC9" w:rsidP="00D01820">
      <w:pPr>
        <w:numPr>
          <w:ilvl w:val="1"/>
          <w:numId w:val="41"/>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0B361D65" w14:textId="77777777" w:rsidR="00024DC9" w:rsidRPr="00024DC9" w:rsidRDefault="00024DC9" w:rsidP="00D01820">
      <w:pPr>
        <w:numPr>
          <w:ilvl w:val="1"/>
          <w:numId w:val="41"/>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elektronicznej, w szczególności przez wyświetlenie tej treści na monitorze ekranowym; </w:t>
      </w:r>
    </w:p>
    <w:p w14:paraId="36126D8E" w14:textId="77777777" w:rsidR="00024DC9" w:rsidRPr="00024DC9" w:rsidRDefault="00024DC9" w:rsidP="00D01820">
      <w:pPr>
        <w:numPr>
          <w:ilvl w:val="1"/>
          <w:numId w:val="41"/>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7EC26B1" w14:textId="18C1FDBC" w:rsidR="00511DFB" w:rsidRPr="002E4F80" w:rsidRDefault="00024DC9" w:rsidP="00D01820">
      <w:pPr>
        <w:numPr>
          <w:ilvl w:val="1"/>
          <w:numId w:val="41"/>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muszą zawierać dane w układzie niepozostawiającym wątpliwości co do treści i kontekstu zapisanych informacji.</w:t>
      </w:r>
    </w:p>
    <w:p w14:paraId="39955DB8" w14:textId="77777777" w:rsidR="004B0B34" w:rsidRPr="00DB7F26" w:rsidRDefault="004B0B34" w:rsidP="00992478">
      <w:pPr>
        <w:autoSpaceDE w:val="0"/>
        <w:autoSpaceDN w:val="0"/>
        <w:adjustRightInd w:val="0"/>
        <w:spacing w:after="0" w:line="240" w:lineRule="auto"/>
        <w:rPr>
          <w:rFonts w:ascii="Times New Roman" w:hAnsi="Times New Roman" w:cs="Times New Roman"/>
          <w:color w:val="000000"/>
          <w:sz w:val="24"/>
          <w:szCs w:val="24"/>
        </w:rPr>
      </w:pPr>
    </w:p>
    <w:p w14:paraId="5DBBC0A9" w14:textId="77777777" w:rsidR="00560605" w:rsidRPr="00976D36" w:rsidRDefault="00560605" w:rsidP="00992478">
      <w:pPr>
        <w:autoSpaceDE w:val="0"/>
        <w:autoSpaceDN w:val="0"/>
        <w:adjustRightInd w:val="0"/>
        <w:spacing w:after="0" w:line="240" w:lineRule="auto"/>
        <w:rPr>
          <w:rFonts w:ascii="Times New Roman" w:hAnsi="Times New Roman" w:cs="Times New Roman"/>
          <w:b/>
          <w:bCs/>
          <w:color w:val="000000"/>
          <w:sz w:val="24"/>
          <w:szCs w:val="24"/>
        </w:rPr>
      </w:pPr>
    </w:p>
    <w:p w14:paraId="06DAF1A8" w14:textId="05BC060D"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187580D7" w14:textId="0A94A11A"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EDC8488"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1CD539BD" w14:textId="3C277303" w:rsidR="00560605"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322746">
          <w:rPr>
            <w:rStyle w:val="Hipercze"/>
            <w:rFonts w:ascii="Times New Roman" w:hAnsi="Times New Roman" w:cs="Times New Roman"/>
            <w:bCs/>
            <w:sz w:val="24"/>
            <w:szCs w:val="24"/>
          </w:rPr>
          <w:t>https://godzieszewielkie.pl/bip/zamowienia-publiczne/powyzej-progu</w:t>
        </w:r>
      </w:hyperlink>
    </w:p>
    <w:p w14:paraId="3B14C387"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zwrócić się do Zamawiającego z wnioskiem o wyjaśnienie treści SWZ</w:t>
      </w:r>
    </w:p>
    <w:p w14:paraId="269DF0E7" w14:textId="6758B75A"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142FA61D" w14:textId="11A8D211"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322746">
          <w:rPr>
            <w:rStyle w:val="Hipercze"/>
            <w:rFonts w:ascii="Times New Roman" w:hAnsi="Times New Roman" w:cs="Times New Roman"/>
            <w:bCs/>
            <w:sz w:val="24"/>
            <w:szCs w:val="24"/>
          </w:rPr>
          <w:t>https://godzieszewielkie.pl/bip/zamowienia-publiczne/powyzej-progu</w:t>
        </w:r>
      </w:hyperlink>
    </w:p>
    <w:p w14:paraId="030451FF" w14:textId="6086EA03"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322746">
          <w:rPr>
            <w:rStyle w:val="Hipercze"/>
            <w:rFonts w:ascii="Times New Roman" w:hAnsi="Times New Roman" w:cs="Times New Roman"/>
            <w:bCs/>
            <w:sz w:val="24"/>
            <w:szCs w:val="24"/>
          </w:rPr>
          <w:t>https://godzieszewielkie.pl/bip/zamowienia-publiczne/powyzej-progu</w:t>
        </w:r>
      </w:hyperlink>
    </w:p>
    <w:p w14:paraId="7EF5C5E3" w14:textId="52924706" w:rsidR="006F6830" w:rsidRPr="00167D23" w:rsidRDefault="006073F0" w:rsidP="006F6830">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Zamawiający oświadcza, że nie zamierza zwoływać zebrania Wykonawców w celu wyjaśnienia treści SWZ.</w:t>
      </w:r>
    </w:p>
    <w:p w14:paraId="03F38680" w14:textId="77777777" w:rsidR="00120602" w:rsidRDefault="00120602" w:rsidP="006073F0">
      <w:pPr>
        <w:autoSpaceDE w:val="0"/>
        <w:autoSpaceDN w:val="0"/>
        <w:adjustRightInd w:val="0"/>
        <w:spacing w:after="0" w:line="240" w:lineRule="auto"/>
        <w:jc w:val="center"/>
        <w:rPr>
          <w:rFonts w:ascii="Times New Roman" w:hAnsi="Times New Roman" w:cs="Times New Roman"/>
          <w:b/>
          <w:bCs/>
          <w:sz w:val="24"/>
          <w:szCs w:val="24"/>
        </w:rPr>
      </w:pPr>
    </w:p>
    <w:p w14:paraId="3F28E6F7" w14:textId="382EAABA"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ROZDZIAŁ XV</w:t>
      </w:r>
    </w:p>
    <w:p w14:paraId="1F3173F7"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473A833A"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63161F04" w14:textId="7D1FD135"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244E17">
        <w:rPr>
          <w:rFonts w:ascii="Times New Roman" w:hAnsi="Times New Roman" w:cs="Times New Roman"/>
          <w:color w:val="000000"/>
          <w:sz w:val="24"/>
          <w:szCs w:val="24"/>
        </w:rPr>
        <w:t>ę</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7A525935" w14:textId="271B06BC" w:rsidR="00322746" w:rsidRDefault="00322746" w:rsidP="00D01820">
      <w:pPr>
        <w:pStyle w:val="Akapitzlist"/>
        <w:numPr>
          <w:ilvl w:val="3"/>
          <w:numId w:val="39"/>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Alicja Jędrasiewicz – Zastępca Wójta Gminy Godziesze Wielkie, e-mail: </w:t>
      </w:r>
      <w:hyperlink r:id="rId18" w:history="1">
        <w:r w:rsidRPr="00AA1C05">
          <w:rPr>
            <w:rStyle w:val="Hipercze"/>
            <w:rFonts w:ascii="Times New Roman" w:hAnsi="Times New Roman" w:cs="Times New Roman"/>
            <w:sz w:val="24"/>
            <w:szCs w:val="24"/>
          </w:rPr>
          <w:t>gmina@godzieszewielkie.pl</w:t>
        </w:r>
      </w:hyperlink>
      <w:r>
        <w:rPr>
          <w:rFonts w:ascii="Times New Roman" w:hAnsi="Times New Roman" w:cs="Times New Roman"/>
          <w:color w:val="000000"/>
          <w:sz w:val="24"/>
          <w:szCs w:val="24"/>
        </w:rPr>
        <w:t xml:space="preserve">, </w:t>
      </w:r>
    </w:p>
    <w:p w14:paraId="20111988" w14:textId="08494B57" w:rsidR="00A945D8" w:rsidRDefault="004445C6" w:rsidP="00BD1A75">
      <w:pPr>
        <w:pStyle w:val="Akapitzlist"/>
        <w:numPr>
          <w:ilvl w:val="3"/>
          <w:numId w:val="39"/>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322746">
        <w:rPr>
          <w:rFonts w:ascii="Times New Roman" w:hAnsi="Times New Roman" w:cs="Times New Roman"/>
          <w:color w:val="000000"/>
          <w:sz w:val="24"/>
          <w:szCs w:val="24"/>
        </w:rPr>
        <w:t xml:space="preserve">Dorota Kozica – </w:t>
      </w:r>
      <w:r w:rsidR="002E5426" w:rsidRPr="00322746">
        <w:rPr>
          <w:rFonts w:ascii="Times New Roman" w:hAnsi="Times New Roman" w:cs="Times New Roman"/>
          <w:color w:val="000000"/>
          <w:sz w:val="24"/>
          <w:szCs w:val="24"/>
        </w:rPr>
        <w:t xml:space="preserve">inspektor ds. pozyskiwania funduszy zewnętrznych, współpracy oraz zamówień publicznych, e-mail: </w:t>
      </w:r>
      <w:hyperlink r:id="rId19" w:history="1">
        <w:r w:rsidR="00322746" w:rsidRPr="00322746">
          <w:rPr>
            <w:rStyle w:val="Hipercze"/>
            <w:rFonts w:ascii="Times New Roman" w:hAnsi="Times New Roman" w:cs="Times New Roman"/>
            <w:sz w:val="24"/>
            <w:szCs w:val="24"/>
          </w:rPr>
          <w:t>gmina@godzieszewielkie.pl</w:t>
        </w:r>
      </w:hyperlink>
      <w:r w:rsidRPr="00322746">
        <w:rPr>
          <w:rFonts w:ascii="Times New Roman" w:hAnsi="Times New Roman" w:cs="Times New Roman"/>
          <w:color w:val="000000"/>
          <w:sz w:val="24"/>
          <w:szCs w:val="24"/>
        </w:rPr>
        <w:t>.</w:t>
      </w:r>
      <w:r w:rsidR="002E5426" w:rsidRPr="00322746">
        <w:rPr>
          <w:rFonts w:ascii="Times New Roman" w:hAnsi="Times New Roman" w:cs="Times New Roman"/>
          <w:color w:val="000000"/>
          <w:sz w:val="24"/>
          <w:szCs w:val="24"/>
        </w:rPr>
        <w:t xml:space="preserve"> </w:t>
      </w:r>
    </w:p>
    <w:p w14:paraId="35B59A9D" w14:textId="77777777" w:rsidR="006F6830" w:rsidRPr="00BD1A75" w:rsidRDefault="006F6830" w:rsidP="00BF4D1D">
      <w:pPr>
        <w:pStyle w:val="Akapitzlist"/>
        <w:autoSpaceDE w:val="0"/>
        <w:autoSpaceDN w:val="0"/>
        <w:adjustRightInd w:val="0"/>
        <w:spacing w:after="0" w:line="240" w:lineRule="auto"/>
        <w:ind w:left="709"/>
        <w:jc w:val="both"/>
        <w:rPr>
          <w:rFonts w:ascii="Times New Roman" w:hAnsi="Times New Roman" w:cs="Times New Roman"/>
          <w:color w:val="000000"/>
          <w:sz w:val="24"/>
          <w:szCs w:val="24"/>
        </w:rPr>
      </w:pPr>
    </w:p>
    <w:p w14:paraId="4B931838" w14:textId="1BF1A344"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651508B0"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72FB4644"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2CC381FC" w14:textId="77777777" w:rsidR="004445C6" w:rsidRDefault="00E17316"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Ofertę należy sporządzić</w:t>
      </w:r>
      <w:r w:rsidR="00D4664E">
        <w:rPr>
          <w:rFonts w:ascii="Times New Roman" w:hAnsi="Times New Roman" w:cs="Times New Roman"/>
          <w:color w:val="000000"/>
          <w:sz w:val="24"/>
          <w:szCs w:val="24"/>
        </w:rPr>
        <w:t xml:space="preserve"> na </w:t>
      </w:r>
      <w:r w:rsidR="000B35E5">
        <w:rPr>
          <w:rFonts w:ascii="Times New Roman" w:hAnsi="Times New Roman" w:cs="Times New Roman"/>
          <w:color w:val="000000"/>
          <w:sz w:val="24"/>
          <w:szCs w:val="24"/>
        </w:rPr>
        <w:t>formularzu oferty lub według takiego samego schematu, stanowiącego załącznik nr 1 do SWZ. Ofertę należy złożyć pod rygorem nieważności w formie elektronicznej (w postaci elektronicznej opatrzonej kwalifikowanym podpisem elektronicznym) lub w postaci elektronicznej opatrzonej podpisem zaufanym lub podpisem osobistym.</w:t>
      </w:r>
    </w:p>
    <w:p w14:paraId="635E6DF2" w14:textId="37133201" w:rsidR="000B35E5" w:rsidRPr="000B35E5" w:rsidRDefault="00322746"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Zamawiający zaleca aby o</w:t>
      </w:r>
      <w:r w:rsidR="000B35E5" w:rsidRPr="000B35E5">
        <w:rPr>
          <w:rFonts w:ascii="Times New Roman" w:hAnsi="Times New Roman" w:cs="Times New Roman"/>
          <w:b/>
          <w:color w:val="000000"/>
          <w:sz w:val="24"/>
          <w:szCs w:val="24"/>
        </w:rPr>
        <w:t xml:space="preserve">ferta wraz z załącznikami </w:t>
      </w:r>
      <w:r>
        <w:rPr>
          <w:rFonts w:ascii="Times New Roman" w:hAnsi="Times New Roman" w:cs="Times New Roman"/>
          <w:b/>
          <w:color w:val="000000"/>
          <w:sz w:val="24"/>
          <w:szCs w:val="24"/>
        </w:rPr>
        <w:t>została</w:t>
      </w:r>
      <w:r w:rsidR="000B35E5" w:rsidRPr="000B35E5">
        <w:rPr>
          <w:rFonts w:ascii="Times New Roman" w:hAnsi="Times New Roman" w:cs="Times New Roman"/>
          <w:b/>
          <w:color w:val="000000"/>
          <w:sz w:val="24"/>
          <w:szCs w:val="24"/>
        </w:rPr>
        <w:t xml:space="preserve">  utworzona </w:t>
      </w:r>
      <w:r>
        <w:rPr>
          <w:rFonts w:ascii="Times New Roman" w:hAnsi="Times New Roman" w:cs="Times New Roman"/>
          <w:b/>
          <w:color w:val="000000"/>
          <w:sz w:val="24"/>
          <w:szCs w:val="24"/>
        </w:rPr>
        <w:br/>
      </w:r>
      <w:r w:rsidR="000B35E5" w:rsidRPr="000B35E5">
        <w:rPr>
          <w:rFonts w:ascii="Times New Roman" w:hAnsi="Times New Roman" w:cs="Times New Roman"/>
          <w:b/>
          <w:color w:val="000000"/>
          <w:sz w:val="24"/>
          <w:szCs w:val="24"/>
        </w:rPr>
        <w:t xml:space="preserve">w formacie pdf oraz podpisana wewnętrznym podpisem elektronicznym. </w:t>
      </w:r>
    </w:p>
    <w:p w14:paraId="38ACCF1B" w14:textId="77777777" w:rsidR="000B35E5" w:rsidRDefault="000B35E5" w:rsidP="000B35E5">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76BFF5DF" w14:textId="0848B670" w:rsidR="00303B3F" w:rsidRPr="004E5F5D"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3D486745" w14:textId="688B8DB9" w:rsidR="00F92B7B" w:rsidRDefault="0096644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303B3F">
        <w:rPr>
          <w:rFonts w:ascii="Times New Roman" w:hAnsi="Times New Roman" w:cs="Times New Roman"/>
          <w:b/>
          <w:color w:val="000000"/>
          <w:sz w:val="24"/>
          <w:szCs w:val="24"/>
        </w:rPr>
        <w:t>oświadczenie, o którym mowa w art.</w:t>
      </w:r>
      <w:r w:rsidR="004E5F5D">
        <w:rPr>
          <w:rFonts w:ascii="Times New Roman" w:hAnsi="Times New Roman" w:cs="Times New Roman"/>
          <w:b/>
          <w:color w:val="000000"/>
          <w:sz w:val="24"/>
          <w:szCs w:val="24"/>
        </w:rPr>
        <w:t xml:space="preserve"> </w:t>
      </w:r>
      <w:r w:rsidRPr="00303B3F">
        <w:rPr>
          <w:rFonts w:ascii="Times New Roman" w:hAnsi="Times New Roman" w:cs="Times New Roman"/>
          <w:b/>
          <w:color w:val="000000"/>
          <w:sz w:val="24"/>
          <w:szCs w:val="24"/>
        </w:rPr>
        <w:t>125 ust.1 ustawy</w:t>
      </w:r>
      <w:r>
        <w:rPr>
          <w:rFonts w:ascii="Times New Roman" w:hAnsi="Times New Roman" w:cs="Times New Roman"/>
          <w:color w:val="000000"/>
          <w:sz w:val="24"/>
          <w:szCs w:val="24"/>
        </w:rPr>
        <w:t>, o niepodleganiu wykluczeniu z postępowania oraz spełnianiu warunków u</w:t>
      </w:r>
      <w:r w:rsidR="004C4EDC">
        <w:rPr>
          <w:rFonts w:ascii="Times New Roman" w:hAnsi="Times New Roman" w:cs="Times New Roman"/>
          <w:color w:val="000000"/>
          <w:sz w:val="24"/>
          <w:szCs w:val="24"/>
        </w:rPr>
        <w:t>działu w postę</w:t>
      </w:r>
      <w:r>
        <w:rPr>
          <w:rFonts w:ascii="Times New Roman" w:hAnsi="Times New Roman" w:cs="Times New Roman"/>
          <w:color w:val="000000"/>
          <w:sz w:val="24"/>
          <w:szCs w:val="24"/>
        </w:rPr>
        <w:t xml:space="preserve">powaniu, w zakresie wskazanym w rozdziale XIX SWZ </w:t>
      </w:r>
      <w:r w:rsidR="005407B4">
        <w:rPr>
          <w:rFonts w:ascii="Times New Roman" w:hAnsi="Times New Roman" w:cs="Times New Roman"/>
          <w:color w:val="000000"/>
          <w:sz w:val="24"/>
          <w:szCs w:val="24"/>
        </w:rPr>
        <w:t xml:space="preserve">– zgodnie z załącznikiem nr 2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 xml:space="preserve">do SWZ. Oświadczenie stanowi dowód potwierdzający brak podstaw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do wykluczenia Wykonawcy oraz spełniania prze</w:t>
      </w:r>
      <w:r w:rsidR="004C4EDC">
        <w:rPr>
          <w:rFonts w:ascii="Times New Roman" w:hAnsi="Times New Roman" w:cs="Times New Roman"/>
          <w:color w:val="000000"/>
          <w:sz w:val="24"/>
          <w:szCs w:val="24"/>
        </w:rPr>
        <w:t xml:space="preserve">z niego warunków udziału </w:t>
      </w:r>
      <w:r w:rsidR="00A945D8">
        <w:rPr>
          <w:rFonts w:ascii="Times New Roman" w:hAnsi="Times New Roman" w:cs="Times New Roman"/>
          <w:color w:val="000000"/>
          <w:sz w:val="24"/>
          <w:szCs w:val="24"/>
        </w:rPr>
        <w:br/>
      </w:r>
      <w:r w:rsidR="004C4EDC">
        <w:rPr>
          <w:rFonts w:ascii="Times New Roman" w:hAnsi="Times New Roman" w:cs="Times New Roman"/>
          <w:color w:val="000000"/>
          <w:sz w:val="24"/>
          <w:szCs w:val="24"/>
        </w:rPr>
        <w:t>w postę</w:t>
      </w:r>
      <w:r w:rsidR="005407B4">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Pr>
          <w:rFonts w:ascii="Times New Roman" w:hAnsi="Times New Roman" w:cs="Times New Roman"/>
          <w:color w:val="000000"/>
          <w:sz w:val="24"/>
          <w:szCs w:val="24"/>
        </w:rPr>
        <w:t xml:space="preserve"> pod rygorem nieważności, w formie el</w:t>
      </w:r>
      <w:r w:rsidR="00780384">
        <w:rPr>
          <w:rFonts w:ascii="Times New Roman" w:hAnsi="Times New Roman" w:cs="Times New Roman"/>
          <w:color w:val="000000"/>
          <w:sz w:val="24"/>
          <w:szCs w:val="24"/>
        </w:rPr>
        <w:t xml:space="preserve">ektronicznej </w:t>
      </w:r>
      <w:r w:rsidR="00A945D8">
        <w:rPr>
          <w:rFonts w:ascii="Times New Roman" w:hAnsi="Times New Roman" w:cs="Times New Roman"/>
          <w:color w:val="000000"/>
          <w:sz w:val="24"/>
          <w:szCs w:val="24"/>
        </w:rPr>
        <w:br/>
        <w:t>(</w:t>
      </w:r>
      <w:r w:rsidR="00A945D8" w:rsidRPr="000B29D1">
        <w:rPr>
          <w:rFonts w:ascii="Times New Roman" w:hAnsi="Times New Roman" w:cs="Times New Roman"/>
          <w:color w:val="000000"/>
          <w:sz w:val="24"/>
          <w:szCs w:val="24"/>
        </w:rPr>
        <w:t>w postaci elektronicznej opatrzonej kwalifikowanym podpisem elektronicznym) lub w postaci elektronicznej</w:t>
      </w:r>
      <w:r w:rsidR="00A945D8">
        <w:rPr>
          <w:rFonts w:ascii="Times New Roman" w:hAnsi="Times New Roman" w:cs="Times New Roman"/>
          <w:color w:val="000000"/>
          <w:sz w:val="24"/>
          <w:szCs w:val="24"/>
        </w:rPr>
        <w:t xml:space="preserve"> </w:t>
      </w:r>
      <w:r w:rsidR="00780384">
        <w:rPr>
          <w:rFonts w:ascii="Times New Roman" w:hAnsi="Times New Roman" w:cs="Times New Roman"/>
          <w:color w:val="000000"/>
          <w:sz w:val="24"/>
          <w:szCs w:val="24"/>
        </w:rPr>
        <w:t xml:space="preserve">opatrzonej podpisem zaufanym lub podpisem osobistym. Wykonawca w przypadku polegania na zdolnościach technicznych lub zawodowych podmiotów udostępniających zasoby, przedstawia wraz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 xml:space="preserve">z oświadczeniem, o którym wyżej mowa, także oświadczenie podmiotu udostępniającego zasoby, potwierdzające brak podstaw do wykluczenia tego podmiotu oraz odpowiednio spełnianie warunków udziału w postępowaniu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w zakresie, w jakim Wykonawca powołuje się na jego zasoby (załącznik nr 3 do SWZ).</w:t>
      </w:r>
    </w:p>
    <w:p w14:paraId="77110D2E" w14:textId="77777777" w:rsidR="00291238" w:rsidRP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p>
    <w:p w14:paraId="64339273"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w:t>
      </w:r>
      <w:proofErr w:type="spellStart"/>
      <w:r w:rsidRPr="00291238">
        <w:rPr>
          <w:rFonts w:ascii="Times New Roman" w:hAnsi="Times New Roman" w:cs="Times New Roman"/>
          <w:b/>
          <w:color w:val="000000"/>
          <w:sz w:val="24"/>
          <w:szCs w:val="24"/>
        </w:rPr>
        <w:t>cych</w:t>
      </w:r>
      <w:proofErr w:type="spellEnd"/>
      <w:r w:rsidRPr="00291238">
        <w:rPr>
          <w:rFonts w:ascii="Times New Roman" w:hAnsi="Times New Roman" w:cs="Times New Roman"/>
          <w:b/>
          <w:color w:val="000000"/>
          <w:sz w:val="24"/>
          <w:szCs w:val="24"/>
        </w:rPr>
        <w:t xml:space="preserve"> się o udzielenie zamówienia publicznego.</w:t>
      </w:r>
    </w:p>
    <w:p w14:paraId="29861F9E" w14:textId="2BC4E1A8" w:rsidR="00291238" w:rsidRDefault="00303B3F" w:rsidP="000B665B">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 xml:space="preserve">podpisem elektronicznym, podpisem zaufanym lub podpisem </w:t>
      </w:r>
      <w:r w:rsidRPr="00291238">
        <w:rPr>
          <w:rFonts w:ascii="Times New Roman" w:hAnsi="Times New Roman" w:cs="Times New Roman"/>
          <w:color w:val="000000"/>
          <w:sz w:val="24"/>
          <w:szCs w:val="24"/>
        </w:rPr>
        <w:lastRenderedPageBreak/>
        <w:t>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1977C213" w14:textId="77777777" w:rsid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25D05EE" w14:textId="6AA23EA2" w:rsidR="00291238" w:rsidRDefault="00291238"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291238">
        <w:rPr>
          <w:rFonts w:ascii="Times New Roman" w:hAnsi="Times New Roman" w:cs="Times New Roman"/>
          <w:b/>
          <w:color w:val="000000"/>
          <w:sz w:val="24"/>
          <w:szCs w:val="24"/>
        </w:rPr>
        <w:t>Zobowiązanie podmiotu udostępniającego Wykonawcy zasoby,</w:t>
      </w:r>
      <w:r w:rsidRPr="00291238">
        <w:rPr>
          <w:rFonts w:ascii="Times New Roman" w:hAnsi="Times New Roman" w:cs="Times New Roman"/>
          <w:color w:val="000000"/>
          <w:sz w:val="24"/>
          <w:szCs w:val="24"/>
        </w:rPr>
        <w:t xml:space="preserve"> do oddania do dyspozycji Wykonawcy </w:t>
      </w:r>
      <w:r>
        <w:rPr>
          <w:rFonts w:ascii="Times New Roman" w:hAnsi="Times New Roman" w:cs="Times New Roman"/>
          <w:color w:val="000000"/>
          <w:sz w:val="24"/>
          <w:szCs w:val="24"/>
        </w:rPr>
        <w:t>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854A7C">
        <w:rPr>
          <w:rFonts w:ascii="Times New Roman" w:hAnsi="Times New Roman" w:cs="Times New Roman"/>
          <w:color w:val="000000"/>
          <w:sz w:val="24"/>
          <w:szCs w:val="24"/>
        </w:rPr>
        <w:t xml:space="preserve">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w:t>
      </w:r>
      <w:r w:rsidR="0086710F">
        <w:rPr>
          <w:rFonts w:ascii="Times New Roman" w:hAnsi="Times New Roman" w:cs="Times New Roman"/>
          <w:color w:val="000000"/>
          <w:sz w:val="24"/>
          <w:szCs w:val="24"/>
        </w:rPr>
        <w:br/>
      </w:r>
      <w:r w:rsidR="00854A7C">
        <w:rPr>
          <w:rFonts w:ascii="Times New Roman" w:hAnsi="Times New Roman" w:cs="Times New Roman"/>
          <w:color w:val="000000"/>
          <w:sz w:val="24"/>
          <w:szCs w:val="24"/>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3A2D3976" w14:textId="77777777" w:rsidR="00167D23" w:rsidRPr="00BF4D1D" w:rsidRDefault="00167D23" w:rsidP="00BF4D1D">
      <w:pPr>
        <w:autoSpaceDE w:val="0"/>
        <w:autoSpaceDN w:val="0"/>
        <w:adjustRightInd w:val="0"/>
        <w:spacing w:after="0" w:line="240" w:lineRule="auto"/>
        <w:jc w:val="both"/>
        <w:rPr>
          <w:rFonts w:ascii="Times New Roman" w:hAnsi="Times New Roman" w:cs="Times New Roman"/>
          <w:color w:val="000000"/>
          <w:sz w:val="24"/>
          <w:szCs w:val="24"/>
        </w:rPr>
      </w:pPr>
    </w:p>
    <w:p w14:paraId="104CB0B1" w14:textId="77777777" w:rsidR="00811F2E" w:rsidRPr="00167D23"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167D23">
        <w:rPr>
          <w:rFonts w:ascii="Times New Roman" w:hAnsi="Times New Roman" w:cs="Times New Roman"/>
          <w:b/>
          <w:color w:val="000000"/>
          <w:sz w:val="24"/>
          <w:szCs w:val="24"/>
        </w:rPr>
        <w:t>Spis wszystkich załączonych dokumentów (spis treści) zalecane, niewymagane.</w:t>
      </w:r>
    </w:p>
    <w:p w14:paraId="69234247"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08B27EAE" w14:textId="41BCC28B" w:rsidR="00811F2E"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Każdy Wykonawca może złożyć tylko jedną ofertę. </w:t>
      </w:r>
      <w:r w:rsidR="0086710F">
        <w:rPr>
          <w:rFonts w:ascii="Times New Roman" w:hAnsi="Times New Roman" w:cs="Times New Roman"/>
          <w:color w:val="000000"/>
          <w:sz w:val="24"/>
          <w:szCs w:val="24"/>
        </w:rPr>
        <w:t>O</w:t>
      </w:r>
      <w:r>
        <w:rPr>
          <w:rFonts w:ascii="Times New Roman" w:hAnsi="Times New Roman" w:cs="Times New Roman"/>
          <w:color w:val="000000"/>
          <w:sz w:val="24"/>
          <w:szCs w:val="24"/>
        </w:rPr>
        <w:t>fertę należy sporządzić zgodnie z wymaganiami SWZ.</w:t>
      </w:r>
    </w:p>
    <w:p w14:paraId="42B2875E" w14:textId="1DE282FD" w:rsidR="00B96B4A"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55FFF6CA" w14:textId="77777777" w:rsidR="00165059" w:rsidRDefault="00165059" w:rsidP="0016505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C793CA4" w14:textId="34980792"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Podmiotowe środki dowodowe, przedmiotowe środki dowodowe oraz inne dokumenty lub oświadczenia, sporządzone w języku obcym przekazuje się </w:t>
      </w:r>
      <w:r w:rsidR="006F6830">
        <w:rPr>
          <w:rFonts w:ascii="Times New Roman" w:hAnsi="Times New Roman" w:cs="Times New Roman"/>
          <w:color w:val="000000"/>
          <w:sz w:val="24"/>
          <w:szCs w:val="24"/>
        </w:rPr>
        <w:t xml:space="preserve">Zamawiającemu </w:t>
      </w:r>
      <w:r>
        <w:rPr>
          <w:rFonts w:ascii="Times New Roman" w:hAnsi="Times New Roman" w:cs="Times New Roman"/>
          <w:color w:val="000000"/>
          <w:sz w:val="24"/>
          <w:szCs w:val="24"/>
        </w:rPr>
        <w:t>wraz z tłumaczeniem na język polski.</w:t>
      </w:r>
    </w:p>
    <w:p w14:paraId="773CE595" w14:textId="09941FAB" w:rsidR="00165059" w:rsidRPr="00B30AFA" w:rsidRDefault="00B96B4A" w:rsidP="00165059">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76407A77" w14:textId="2F971C8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22A72962" w14:textId="3EE4BD53" w:rsidR="00B96B4A" w:rsidRDefault="0016505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gdy w opatrzonej kwalifikowanym podpisem elektronicznym, podpisem zaufanym lub podpisem osobistym w ofercie lub oświadczeniu Wykonawcy, zostały naniesione zmiany, oferta/oświadczenie Wykonawcy 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w:t>
      </w:r>
      <w:r w:rsidR="00D276AA">
        <w:rPr>
          <w:rFonts w:ascii="Times New Roman" w:hAnsi="Times New Roman" w:cs="Times New Roman"/>
          <w:color w:val="000000"/>
          <w:sz w:val="24"/>
          <w:szCs w:val="24"/>
        </w:rPr>
        <w:lastRenderedPageBreak/>
        <w:t xml:space="preserve">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2C347F0" w14:textId="77777777" w:rsidR="00885BC1" w:rsidRPr="008A73BB" w:rsidRDefault="00885BC1" w:rsidP="008A73BB">
      <w:pPr>
        <w:autoSpaceDE w:val="0"/>
        <w:autoSpaceDN w:val="0"/>
        <w:adjustRightInd w:val="0"/>
        <w:spacing w:after="0" w:line="240" w:lineRule="auto"/>
        <w:jc w:val="both"/>
        <w:rPr>
          <w:rFonts w:ascii="Times New Roman" w:hAnsi="Times New Roman" w:cs="Times New Roman"/>
          <w:color w:val="000000"/>
          <w:sz w:val="24"/>
          <w:szCs w:val="24"/>
        </w:rPr>
      </w:pPr>
    </w:p>
    <w:p w14:paraId="13F91601" w14:textId="4686E4C9"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55CDD571" w14:textId="2721435D"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gdy Wykonawca nie wykaże, że zastrzeżone informacje stanowią tajemnicę przedsiębiorstwa w rozumieniu art. 11 ust.2 ustawy z dnia 16.04.1993r. o zwalczaniu nieuczciwej konkurencji (Dz.U. z 202</w:t>
      </w:r>
      <w:r w:rsidR="00490BD9">
        <w:rPr>
          <w:rFonts w:ascii="Times New Roman" w:hAnsi="Times New Roman" w:cs="Times New Roman"/>
          <w:color w:val="000000"/>
          <w:sz w:val="24"/>
          <w:szCs w:val="24"/>
        </w:rPr>
        <w:t>2</w:t>
      </w:r>
      <w:r>
        <w:rPr>
          <w:rFonts w:ascii="Times New Roman" w:hAnsi="Times New Roman" w:cs="Times New Roman"/>
          <w:color w:val="000000"/>
          <w:sz w:val="24"/>
          <w:szCs w:val="24"/>
        </w:rPr>
        <w:t>r. poz. 1</w:t>
      </w:r>
      <w:r w:rsidR="00490BD9">
        <w:rPr>
          <w:rFonts w:ascii="Times New Roman" w:hAnsi="Times New Roman" w:cs="Times New Roman"/>
          <w:color w:val="000000"/>
          <w:sz w:val="24"/>
          <w:szCs w:val="24"/>
        </w:rPr>
        <w:t>23</w:t>
      </w:r>
      <w:r>
        <w:rPr>
          <w:rFonts w:ascii="Times New Roman" w:hAnsi="Times New Roman" w:cs="Times New Roman"/>
          <w:color w:val="000000"/>
          <w:sz w:val="24"/>
          <w:szCs w:val="24"/>
        </w:rPr>
        <w:t>3</w:t>
      </w:r>
      <w:r w:rsidR="00322746">
        <w:rPr>
          <w:rFonts w:ascii="Times New Roman" w:hAnsi="Times New Roman" w:cs="Times New Roman"/>
          <w:color w:val="000000"/>
          <w:sz w:val="24"/>
          <w:szCs w:val="24"/>
        </w:rPr>
        <w:t xml:space="preserve"> z </w:t>
      </w:r>
      <w:proofErr w:type="spellStart"/>
      <w:r w:rsidR="00322746">
        <w:rPr>
          <w:rFonts w:ascii="Times New Roman" w:hAnsi="Times New Roman" w:cs="Times New Roman"/>
          <w:color w:val="000000"/>
          <w:sz w:val="24"/>
          <w:szCs w:val="24"/>
        </w:rPr>
        <w:t>późn</w:t>
      </w:r>
      <w:proofErr w:type="spellEnd"/>
      <w:r w:rsidR="00322746">
        <w:rPr>
          <w:rFonts w:ascii="Times New Roman" w:hAnsi="Times New Roman" w:cs="Times New Roman"/>
          <w:color w:val="000000"/>
          <w:sz w:val="24"/>
          <w:szCs w:val="24"/>
        </w:rPr>
        <w:t>. zm.</w:t>
      </w:r>
      <w:r>
        <w:rPr>
          <w:rFonts w:ascii="Times New Roman" w:hAnsi="Times New Roman" w:cs="Times New Roman"/>
          <w:color w:val="000000"/>
          <w:sz w:val="24"/>
          <w:szCs w:val="24"/>
        </w:rPr>
        <w:t>) Zamawiający uzna zastrzeżenie tajemnicy za bezskuteczne, o czym poinformuje Wykonawcę.</w:t>
      </w:r>
    </w:p>
    <w:p w14:paraId="548228EA" w14:textId="74B1C872"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2068832F" w14:textId="47DB6DC2" w:rsidR="004A07BF" w:rsidRDefault="004A07BF"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394308FB" w14:textId="77777777" w:rsidR="00322746" w:rsidRDefault="00322746" w:rsidP="00A02637">
      <w:pPr>
        <w:autoSpaceDE w:val="0"/>
        <w:autoSpaceDN w:val="0"/>
        <w:adjustRightInd w:val="0"/>
        <w:spacing w:after="0" w:line="240" w:lineRule="auto"/>
        <w:rPr>
          <w:rFonts w:ascii="Times New Roman" w:hAnsi="Times New Roman" w:cs="Times New Roman"/>
          <w:b/>
          <w:bCs/>
          <w:color w:val="000000"/>
          <w:sz w:val="24"/>
          <w:szCs w:val="24"/>
        </w:rPr>
      </w:pPr>
    </w:p>
    <w:p w14:paraId="6218178F" w14:textId="77777777" w:rsidR="00322746" w:rsidRDefault="00322746" w:rsidP="006B7D34">
      <w:pPr>
        <w:autoSpaceDE w:val="0"/>
        <w:autoSpaceDN w:val="0"/>
        <w:adjustRightInd w:val="0"/>
        <w:spacing w:after="0" w:line="240" w:lineRule="auto"/>
        <w:jc w:val="center"/>
        <w:rPr>
          <w:rFonts w:ascii="Times New Roman" w:hAnsi="Times New Roman" w:cs="Times New Roman"/>
          <w:b/>
          <w:bCs/>
          <w:color w:val="000000"/>
          <w:sz w:val="24"/>
          <w:szCs w:val="24"/>
        </w:rPr>
      </w:pPr>
    </w:p>
    <w:p w14:paraId="397E1A6B" w14:textId="5BBC4E63"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ROZDZIAŁ XVII</w:t>
      </w:r>
    </w:p>
    <w:p w14:paraId="35C84E0B"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6066C74C"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61F89D80"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19BF311C"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56CBD17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2EC6D2"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ustanawiają pełnomocnika do reprezentowania ich w postępowaniu o udzielenie zamówienia albo do reprezentowania w postępowaniu i zawarcia umowy w sprawie zamówienia publicznego – nie dotyczy spółki cywilnej, o ile upoważnienie/ pełnomocnictwo do występowania w imieniu tej spółki wynika z dołączonej do oferty umowy spółki bądź ws</w:t>
      </w:r>
      <w:r w:rsidR="0053477A">
        <w:rPr>
          <w:rFonts w:ascii="Times New Roman" w:hAnsi="Times New Roman" w:cs="Times New Roman"/>
          <w:color w:val="000000"/>
          <w:sz w:val="24"/>
          <w:szCs w:val="24"/>
        </w:rPr>
        <w:t>zyscy wspólnicy podpiszą ofertę.</w:t>
      </w:r>
    </w:p>
    <w:p w14:paraId="718E6045"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7E102C2D" w14:textId="7BBE41F0"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 zgodnie z ust.</w:t>
      </w:r>
      <w:r w:rsidR="00A920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rozd</w:t>
      </w:r>
      <w:proofErr w:type="spellEnd"/>
      <w:r>
        <w:rPr>
          <w:rFonts w:ascii="Times New Roman" w:hAnsi="Times New Roman" w:cs="Times New Roman"/>
          <w:color w:val="000000"/>
          <w:sz w:val="24"/>
          <w:szCs w:val="24"/>
        </w:rPr>
        <w:t xml:space="preserve">. XVI SWZ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 bądź wszyscy wspólnicy podpiszą ofertę.</w:t>
      </w:r>
    </w:p>
    <w:p w14:paraId="4D7BB6F4"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1E268B2E" w14:textId="16791BC4"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47B623B3" w14:textId="6A0774DA"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31846883"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3FAA454D"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Oferta musi być podpisana w taki sposób, by prawnie zobowiązywała wszystkich Wykonawców występujących wspólnie (przez każdego z Wykonawców lub upoważnionego pełnomocnika).</w:t>
      </w:r>
    </w:p>
    <w:p w14:paraId="02318167"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74C51D2" w14:textId="1EBCE51F" w:rsidR="0096032A" w:rsidRPr="00B4523E" w:rsidRDefault="0077192D"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(ust.</w:t>
      </w:r>
      <w:r w:rsidR="000768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3.1 rozdziału XVI SWZ)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Powyższe </w:t>
      </w:r>
      <w:r w:rsidR="0096032A">
        <w:rPr>
          <w:rFonts w:ascii="Times New Roman" w:hAnsi="Times New Roman" w:cs="Times New Roman"/>
          <w:color w:val="000000"/>
          <w:sz w:val="24"/>
          <w:szCs w:val="24"/>
        </w:rPr>
        <w:t>oznacza, iż :</w:t>
      </w:r>
    </w:p>
    <w:p w14:paraId="2FB42ACD" w14:textId="2FF53A6F" w:rsidR="0096032A" w:rsidRPr="00B4523E"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w zakresie braku podstaw wykluczenia musi złożyć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z Wykonawców wspólnie ubiegając</w:t>
      </w:r>
      <w:r w:rsidR="0096032A">
        <w:rPr>
          <w:rFonts w:ascii="Times New Roman" w:hAnsi="Times New Roman" w:cs="Times New Roman"/>
          <w:color w:val="000000"/>
          <w:sz w:val="24"/>
          <w:szCs w:val="24"/>
        </w:rPr>
        <w:t>ych się o udzielenie zamówienia;</w:t>
      </w:r>
    </w:p>
    <w:p w14:paraId="677D0322" w14:textId="2AB8D25C" w:rsidR="00076831"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o spełnianiu warunków udziału składa podmiot, który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w odniesieniu do danego warunku udziału w postepowaniu potwierdza jego spełnienie; dopuszcza się oświadczenie złożone łącznie,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podpisane przez wszystkie podmioty wspólnie składające ofertę lub przez pełnomocnika występującego w imieniu wszystkich</w:t>
      </w:r>
      <w:r w:rsidR="00076831">
        <w:rPr>
          <w:rFonts w:ascii="Times New Roman" w:hAnsi="Times New Roman" w:cs="Times New Roman"/>
          <w:color w:val="000000"/>
          <w:sz w:val="24"/>
          <w:szCs w:val="24"/>
        </w:rPr>
        <w:t xml:space="preserve"> podmiotów.</w:t>
      </w:r>
    </w:p>
    <w:p w14:paraId="0F6AD79C" w14:textId="77777777" w:rsidR="00FB7E8A" w:rsidRDefault="00FB7E8A" w:rsidP="00FB7E8A">
      <w:pPr>
        <w:pStyle w:val="Akapitzlist"/>
        <w:autoSpaceDE w:val="0"/>
        <w:autoSpaceDN w:val="0"/>
        <w:adjustRightInd w:val="0"/>
        <w:spacing w:after="0" w:line="240" w:lineRule="auto"/>
        <w:ind w:left="1170"/>
        <w:jc w:val="both"/>
        <w:rPr>
          <w:rFonts w:ascii="Times New Roman" w:hAnsi="Times New Roman" w:cs="Times New Roman"/>
          <w:color w:val="000000"/>
          <w:sz w:val="24"/>
          <w:szCs w:val="24"/>
        </w:rPr>
      </w:pPr>
    </w:p>
    <w:p w14:paraId="2B00C84C" w14:textId="51AAAB0D" w:rsidR="00FB7E8A" w:rsidRPr="00FB7E8A" w:rsidRDefault="00FB7E8A" w:rsidP="00FB7E8A">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8"/>
          <w:szCs w:val="28"/>
        </w:rPr>
      </w:pPr>
      <w:r w:rsidRPr="00FB7E8A">
        <w:rPr>
          <w:rFonts w:ascii="Times New Roman" w:hAnsi="Times New Roman" w:cs="Times New Roman"/>
          <w:sz w:val="24"/>
          <w:szCs w:val="24"/>
        </w:rPr>
        <w:t xml:space="preserve">Dopuszcza się, aby wadium zostało wniesione przez pełnomocnika (lidera) lub jednego  z Wykonawców wspólnie ubiegających się o udzielenie zamówienia, </w:t>
      </w:r>
      <w:r>
        <w:rPr>
          <w:rFonts w:ascii="Times New Roman" w:hAnsi="Times New Roman" w:cs="Times New Roman"/>
          <w:sz w:val="24"/>
          <w:szCs w:val="24"/>
        </w:rPr>
        <w:br/>
      </w:r>
      <w:r w:rsidRPr="00FB7E8A">
        <w:rPr>
          <w:rFonts w:ascii="Times New Roman" w:hAnsi="Times New Roman" w:cs="Times New Roman"/>
          <w:sz w:val="24"/>
          <w:szCs w:val="24"/>
        </w:rPr>
        <w:t>z zastrzeżeniem ust. 6.1. niniejszego rozdziału SWZ.</w:t>
      </w:r>
    </w:p>
    <w:p w14:paraId="0E2E2239" w14:textId="0B5EE0A3" w:rsidR="00FB7E8A" w:rsidRPr="00FB7E8A" w:rsidRDefault="00FB7E8A" w:rsidP="00FB7E8A">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8"/>
          <w:szCs w:val="28"/>
        </w:rPr>
      </w:pPr>
      <w:r w:rsidRPr="00FB7E8A">
        <w:rPr>
          <w:rFonts w:ascii="Times New Roman" w:hAnsi="Times New Roman" w:cs="Times New Roman"/>
          <w:sz w:val="24"/>
          <w:szCs w:val="24"/>
        </w:rPr>
        <w:t xml:space="preserve">W przypadku wniesienia wadium w postaci niepieniężnej,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sidRPr="00FB7E8A">
        <w:rPr>
          <w:rFonts w:ascii="Times New Roman" w:hAnsi="Times New Roman" w:cs="Times New Roman"/>
          <w:b/>
          <w:sz w:val="24"/>
          <w:szCs w:val="24"/>
        </w:rPr>
        <w:t xml:space="preserve"> </w:t>
      </w:r>
    </w:p>
    <w:p w14:paraId="41EE0E83" w14:textId="77777777" w:rsidR="00076831" w:rsidRPr="00076831" w:rsidRDefault="00076831" w:rsidP="00076831">
      <w:pPr>
        <w:pStyle w:val="Akapitzlist"/>
        <w:rPr>
          <w:rFonts w:ascii="Times New Roman" w:hAnsi="Times New Roman" w:cs="Times New Roman"/>
          <w:color w:val="000000"/>
          <w:sz w:val="24"/>
          <w:szCs w:val="24"/>
        </w:rPr>
      </w:pPr>
    </w:p>
    <w:p w14:paraId="2DDABE49" w14:textId="3EEED4F1"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3BC2B8C2" w14:textId="582238B5"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31E28868" w14:textId="77777777" w:rsidR="001D2CE3" w:rsidRDefault="001D2CE3" w:rsidP="00A02637">
      <w:pPr>
        <w:autoSpaceDE w:val="0"/>
        <w:autoSpaceDN w:val="0"/>
        <w:adjustRightInd w:val="0"/>
        <w:spacing w:after="0" w:line="240" w:lineRule="auto"/>
        <w:rPr>
          <w:rFonts w:ascii="Times New Roman" w:hAnsi="Times New Roman" w:cs="Times New Roman"/>
          <w:b/>
          <w:bCs/>
          <w:color w:val="000000"/>
          <w:sz w:val="24"/>
          <w:szCs w:val="24"/>
        </w:rPr>
      </w:pPr>
    </w:p>
    <w:p w14:paraId="3836B3D5" w14:textId="26B61223"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259DC58D"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30B07D87"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7DCC6C92"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266E16A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67B0A6" w14:textId="4CC48D7A"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Jeżeli Wykonawca zostawi ten punkt niewypełniony (puste pole), Zamawiający uzna, iż zamówienie zostanie wykonane siłami własnymi tj. bez udziału podwykonawców.</w:t>
      </w:r>
    </w:p>
    <w:p w14:paraId="6CF0C20B"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6B5115DB" w14:textId="3BA4305C"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20C06820"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6746F4"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6519C260"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2842BE82"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653F222F" w14:textId="2675FEA6" w:rsid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17B6FF19" w14:textId="77777777" w:rsidR="009150F8" w:rsidRDefault="009150F8" w:rsidP="008A6D8A">
      <w:pPr>
        <w:autoSpaceDE w:val="0"/>
        <w:autoSpaceDN w:val="0"/>
        <w:adjustRightInd w:val="0"/>
        <w:spacing w:after="0" w:line="240" w:lineRule="auto"/>
        <w:jc w:val="both"/>
        <w:rPr>
          <w:rFonts w:ascii="Times New Roman" w:hAnsi="Times New Roman" w:cs="Times New Roman"/>
          <w:color w:val="000000"/>
          <w:sz w:val="24"/>
          <w:szCs w:val="24"/>
        </w:rPr>
      </w:pPr>
    </w:p>
    <w:p w14:paraId="420F5A4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62069979"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323AAEB2"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104CA02F" w14:textId="77777777" w:rsidR="008A6D8A"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 UDZIELENIE ZAMÓWIENIA MOGĄ UBIEGAĆ SIĘ Wykonawcy, którzy:</w:t>
      </w:r>
    </w:p>
    <w:p w14:paraId="66A9E36B" w14:textId="5DD972E7" w:rsidR="00B34124"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B34124">
        <w:rPr>
          <w:rFonts w:ascii="Times New Roman" w:hAnsi="Times New Roman" w:cs="Times New Roman"/>
          <w:color w:val="000000"/>
          <w:sz w:val="24"/>
          <w:szCs w:val="24"/>
        </w:rPr>
        <w:t>ie podlegają wykluczeniu</w:t>
      </w:r>
    </w:p>
    <w:p w14:paraId="2696457A" w14:textId="52381022" w:rsidR="00B34124" w:rsidRPr="002C4AF3"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B34124">
        <w:rPr>
          <w:rFonts w:ascii="Times New Roman" w:hAnsi="Times New Roman" w:cs="Times New Roman"/>
          <w:color w:val="000000"/>
          <w:sz w:val="24"/>
          <w:szCs w:val="24"/>
        </w:rPr>
        <w:t xml:space="preserve">pełniają warunki udziału w postępowaniu, określone przez Zamawiającego </w:t>
      </w:r>
      <w:r w:rsidR="002C4AF3">
        <w:rPr>
          <w:rFonts w:ascii="Times New Roman" w:hAnsi="Times New Roman" w:cs="Times New Roman"/>
          <w:color w:val="000000"/>
          <w:sz w:val="24"/>
          <w:szCs w:val="24"/>
        </w:rPr>
        <w:br/>
      </w:r>
      <w:r w:rsidR="00B34124" w:rsidRPr="002C4AF3">
        <w:rPr>
          <w:rFonts w:ascii="Times New Roman" w:hAnsi="Times New Roman" w:cs="Times New Roman"/>
          <w:color w:val="000000"/>
          <w:sz w:val="24"/>
          <w:szCs w:val="24"/>
        </w:rPr>
        <w:t>w ogłoszeniu o zamówieniu oraz w ust. 3 niniejszego rozdziału SWZ.</w:t>
      </w:r>
    </w:p>
    <w:p w14:paraId="6DF41988"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488469CC" w14:textId="3D18B51D" w:rsidR="00B34124" w:rsidRDefault="00B34124"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wykluczy z postępowania </w:t>
      </w:r>
      <w:r w:rsidRPr="00C13E89">
        <w:rPr>
          <w:rFonts w:ascii="Times New Roman" w:hAnsi="Times New Roman" w:cs="Times New Roman"/>
          <w:color w:val="000000"/>
          <w:sz w:val="24"/>
          <w:szCs w:val="24"/>
        </w:rPr>
        <w:t>Wykonawcę w przypadkach,</w:t>
      </w:r>
      <w:r w:rsidR="002C4AF3" w:rsidRPr="00C13E89">
        <w:rPr>
          <w:rFonts w:ascii="Times New Roman" w:hAnsi="Times New Roman" w:cs="Times New Roman"/>
          <w:color w:val="000000"/>
          <w:sz w:val="24"/>
          <w:szCs w:val="24"/>
        </w:rPr>
        <w:t xml:space="preserve"> </w:t>
      </w:r>
      <w:r w:rsidRPr="00C13E89">
        <w:rPr>
          <w:rFonts w:ascii="Times New Roman" w:hAnsi="Times New Roman" w:cs="Times New Roman"/>
          <w:color w:val="000000"/>
          <w:sz w:val="24"/>
          <w:szCs w:val="24"/>
        </w:rPr>
        <w:t>o których mowa w art.108 ust. 1 pkt 1-6 ustawy (obligatoryjne przesłanki wykluczenia)</w:t>
      </w:r>
      <w:r w:rsidR="00C13E89" w:rsidRPr="00C13E89">
        <w:rPr>
          <w:rFonts w:ascii="Times New Roman" w:hAnsi="Times New Roman" w:cs="Times New Roman"/>
          <w:color w:val="000000"/>
          <w:sz w:val="24"/>
          <w:szCs w:val="24"/>
        </w:rPr>
        <w:t>.</w:t>
      </w:r>
    </w:p>
    <w:p w14:paraId="74A51558" w14:textId="77777777" w:rsidR="00885EB6" w:rsidRDefault="00885EB6" w:rsidP="00885EB6">
      <w:pPr>
        <w:pStyle w:val="Akapitzlist"/>
        <w:autoSpaceDE w:val="0"/>
        <w:autoSpaceDN w:val="0"/>
        <w:adjustRightInd w:val="0"/>
        <w:spacing w:after="0" w:line="240" w:lineRule="auto"/>
        <w:ind w:left="1470"/>
        <w:jc w:val="both"/>
        <w:rPr>
          <w:rFonts w:ascii="Times New Roman" w:hAnsi="Times New Roman" w:cs="Times New Roman"/>
          <w:color w:val="000000"/>
          <w:sz w:val="24"/>
          <w:szCs w:val="24"/>
        </w:rPr>
      </w:pPr>
    </w:p>
    <w:p w14:paraId="7C30CF12" w14:textId="467FE73F" w:rsidR="00223C02" w:rsidRDefault="00C05263"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 xml:space="preserve">Zamawiający przewiduje także </w:t>
      </w:r>
      <w:r w:rsidRPr="00120602">
        <w:rPr>
          <w:rFonts w:ascii="Times New Roman" w:hAnsi="Times New Roman" w:cs="Times New Roman"/>
          <w:color w:val="000000"/>
          <w:sz w:val="24"/>
          <w:szCs w:val="24"/>
        </w:rPr>
        <w:t>dodatkowe/fakultatywne</w:t>
      </w:r>
      <w:r w:rsidRPr="00DB770D">
        <w:rPr>
          <w:rFonts w:ascii="Times New Roman" w:hAnsi="Times New Roman" w:cs="Times New Roman"/>
          <w:color w:val="000000"/>
          <w:sz w:val="24"/>
          <w:szCs w:val="24"/>
        </w:rPr>
        <w:t xml:space="preserve"> podstawy (przesłanki) wykluczenia zawarte w art.</w:t>
      </w:r>
      <w:r w:rsidR="00DB770D">
        <w:rPr>
          <w:rFonts w:ascii="Times New Roman" w:hAnsi="Times New Roman" w:cs="Times New Roman"/>
          <w:color w:val="000000"/>
          <w:sz w:val="24"/>
          <w:szCs w:val="24"/>
        </w:rPr>
        <w:t xml:space="preserve"> </w:t>
      </w:r>
      <w:r w:rsidRPr="00DB770D">
        <w:rPr>
          <w:rFonts w:ascii="Times New Roman" w:hAnsi="Times New Roman" w:cs="Times New Roman"/>
          <w:color w:val="000000"/>
          <w:sz w:val="24"/>
          <w:szCs w:val="24"/>
        </w:rPr>
        <w:t xml:space="preserve">109 ust.1 ustawy i wykluczy </w:t>
      </w:r>
      <w:r w:rsidR="00885EB6" w:rsidRPr="00DB770D">
        <w:rPr>
          <w:rFonts w:ascii="Times New Roman" w:hAnsi="Times New Roman" w:cs="Times New Roman"/>
          <w:color w:val="000000"/>
          <w:sz w:val="24"/>
          <w:szCs w:val="24"/>
        </w:rPr>
        <w:t>z postępowania Wykonawcę w następujących przypadkach:</w:t>
      </w:r>
    </w:p>
    <w:p w14:paraId="62770F44" w14:textId="77777777" w:rsidR="001E37E5" w:rsidRPr="001E37E5" w:rsidRDefault="001E37E5" w:rsidP="001E37E5">
      <w:pPr>
        <w:pStyle w:val="Akapitzlist"/>
        <w:rPr>
          <w:rFonts w:ascii="Times New Roman" w:hAnsi="Times New Roman" w:cs="Times New Roman"/>
          <w:color w:val="000000"/>
          <w:sz w:val="24"/>
          <w:szCs w:val="24"/>
        </w:rPr>
      </w:pPr>
    </w:p>
    <w:p w14:paraId="6701F5AB" w14:textId="3512C1C3" w:rsidR="00120602" w:rsidRPr="001E37E5" w:rsidRDefault="00120602" w:rsidP="00D01820">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w:t>
      </w:r>
      <w:r w:rsidR="00C8001F" w:rsidRPr="00DB770D">
        <w:rPr>
          <w:rFonts w:ascii="Times New Roman" w:hAnsi="Times New Roman" w:cs="Times New Roman"/>
          <w:color w:val="000000"/>
          <w:sz w:val="24"/>
          <w:szCs w:val="24"/>
        </w:rPr>
        <w:t>tóry</w:t>
      </w:r>
      <w:r>
        <w:rPr>
          <w:rFonts w:ascii="Times New Roman" w:hAnsi="Times New Roman" w:cs="Times New Roman"/>
          <w:color w:val="000000"/>
          <w:sz w:val="24"/>
          <w:szCs w:val="24"/>
        </w:rPr>
        <w:t xml:space="preserve">, z przyczyn leżących po jego stronie, w znacznym stopniu lub zakresie nie wykonał lub nienależycie wykonał albo długotrwale nienależycie wykonywał istotne zobowiązanie wynikające z wcześniejszej umowy </w:t>
      </w:r>
      <w:r>
        <w:rPr>
          <w:rFonts w:ascii="Times New Roman" w:hAnsi="Times New Roman" w:cs="Times New Roman"/>
          <w:color w:val="000000"/>
          <w:sz w:val="24"/>
          <w:szCs w:val="24"/>
        </w:rPr>
        <w:br/>
        <w:t>w sprawie zamówienia publicznego lub umowy koncesji, co doprowadziło do wypowiedzenia lub odstąpienia od umowy, odszkodowania, wykonania zastępczego lub realizacji uprawnień z tytułu rękojmi za wady</w:t>
      </w:r>
      <w:r w:rsidR="001E37E5">
        <w:rPr>
          <w:rFonts w:ascii="Times New Roman" w:hAnsi="Times New Roman" w:cs="Times New Roman"/>
          <w:color w:val="000000"/>
          <w:sz w:val="24"/>
          <w:szCs w:val="24"/>
        </w:rPr>
        <w:t xml:space="preserve"> </w:t>
      </w:r>
      <w:r w:rsidR="001E37E5" w:rsidRPr="001E37E5">
        <w:rPr>
          <w:rFonts w:ascii="Times New Roman" w:hAnsi="Times New Roman" w:cs="Times New Roman"/>
          <w:sz w:val="24"/>
          <w:szCs w:val="24"/>
        </w:rPr>
        <w:t>(art. 109 ust. 1 pkt</w:t>
      </w:r>
      <w:r w:rsidR="001E37E5" w:rsidRPr="001E37E5">
        <w:rPr>
          <w:rFonts w:ascii="Times New Roman" w:hAnsi="Times New Roman" w:cs="Times New Roman"/>
          <w:spacing w:val="-5"/>
          <w:sz w:val="24"/>
          <w:szCs w:val="24"/>
        </w:rPr>
        <w:t xml:space="preserve"> </w:t>
      </w:r>
      <w:r w:rsidR="001E37E5">
        <w:rPr>
          <w:rFonts w:ascii="Times New Roman" w:hAnsi="Times New Roman" w:cs="Times New Roman"/>
          <w:sz w:val="24"/>
          <w:szCs w:val="24"/>
        </w:rPr>
        <w:t>7</w:t>
      </w:r>
      <w:r w:rsidR="001E37E5" w:rsidRPr="001E37E5">
        <w:rPr>
          <w:rFonts w:ascii="Times New Roman" w:hAnsi="Times New Roman" w:cs="Times New Roman"/>
          <w:sz w:val="24"/>
          <w:szCs w:val="24"/>
        </w:rPr>
        <w:t>)</w:t>
      </w:r>
      <w:r w:rsidRPr="001E37E5">
        <w:rPr>
          <w:rFonts w:ascii="Times New Roman" w:hAnsi="Times New Roman" w:cs="Times New Roman"/>
          <w:color w:val="000000"/>
          <w:sz w:val="24"/>
          <w:szCs w:val="24"/>
        </w:rPr>
        <w:t>.</w:t>
      </w:r>
    </w:p>
    <w:p w14:paraId="373040DC" w14:textId="3CFA6C07" w:rsidR="001E37E5" w:rsidRDefault="001E37E5" w:rsidP="001E37E5">
      <w:pPr>
        <w:autoSpaceDE w:val="0"/>
        <w:autoSpaceDN w:val="0"/>
        <w:adjustRightInd w:val="0"/>
        <w:spacing w:after="0" w:line="240" w:lineRule="auto"/>
        <w:jc w:val="both"/>
        <w:rPr>
          <w:rFonts w:ascii="Times New Roman" w:hAnsi="Times New Roman" w:cs="Times New Roman"/>
          <w:color w:val="000000"/>
          <w:sz w:val="24"/>
          <w:szCs w:val="24"/>
        </w:rPr>
      </w:pPr>
    </w:p>
    <w:p w14:paraId="25725040" w14:textId="5D0BCC6C" w:rsidR="001E37E5" w:rsidRPr="001E37E5" w:rsidRDefault="001E37E5" w:rsidP="001E37E5">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1E37E5">
        <w:rPr>
          <w:rFonts w:ascii="Times New Roman" w:hAnsi="Times New Roman" w:cs="Times New Roman"/>
          <w:sz w:val="24"/>
          <w:szCs w:val="24"/>
        </w:rPr>
        <w:t>Zamawiający wykluczy Wykonawcę w przypadku zaistnienia okoliczności wymienionych w art. 7 ust. 1</w:t>
      </w:r>
      <w:r w:rsidRPr="001E37E5">
        <w:rPr>
          <w:rFonts w:ascii="Times New Roman" w:hAnsi="Times New Roman" w:cs="Times New Roman"/>
          <w:color w:val="000000"/>
          <w:sz w:val="20"/>
          <w:szCs w:val="20"/>
        </w:rPr>
        <w:t xml:space="preserve"> </w:t>
      </w:r>
      <w:r w:rsidRPr="001E37E5">
        <w:rPr>
          <w:rFonts w:ascii="Times New Roman" w:hAnsi="Times New Roman" w:cs="Times New Roman"/>
          <w:sz w:val="24"/>
          <w:szCs w:val="24"/>
        </w:rPr>
        <w:t>ustawy z 13 kwietnia 2022 r. o szczególnych rozwiązaniach w zakresie przeciwdziałania wspieraniu agresji na Ukrainę oraz służących ochronie bezpieczeństwa narodowego (Dz.U. z 2022 r., poz. 835).</w:t>
      </w:r>
    </w:p>
    <w:p w14:paraId="3CF1DB2E" w14:textId="77777777" w:rsidR="001E37E5" w:rsidRDefault="001E37E5" w:rsidP="001E37E5">
      <w:pPr>
        <w:pStyle w:val="Akapitzlist"/>
        <w:autoSpaceDE w:val="0"/>
        <w:autoSpaceDN w:val="0"/>
        <w:adjustRightInd w:val="0"/>
        <w:spacing w:after="0" w:line="240" w:lineRule="auto"/>
        <w:ind w:left="1540"/>
        <w:jc w:val="both"/>
        <w:rPr>
          <w:rFonts w:ascii="Times New Roman" w:hAnsi="Times New Roman" w:cs="Times New Roman"/>
          <w:color w:val="000000"/>
          <w:sz w:val="24"/>
          <w:szCs w:val="24"/>
        </w:rPr>
      </w:pPr>
    </w:p>
    <w:p w14:paraId="042338A9" w14:textId="53BAAB42" w:rsidR="00D46045" w:rsidRDefault="00120602" w:rsidP="00120602">
      <w:pPr>
        <w:pStyle w:val="Akapitzlist"/>
        <w:autoSpaceDE w:val="0"/>
        <w:autoSpaceDN w:val="0"/>
        <w:adjustRightInd w:val="0"/>
        <w:spacing w:after="0" w:line="240" w:lineRule="auto"/>
        <w:ind w:left="1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56415BB9" w14:textId="77777777" w:rsidR="00D46045" w:rsidRPr="0051054C"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51054C">
        <w:rPr>
          <w:rFonts w:ascii="Times New Roman" w:hAnsi="Times New Roman" w:cs="Times New Roman"/>
          <w:color w:val="000000"/>
          <w:sz w:val="24"/>
          <w:szCs w:val="24"/>
        </w:rPr>
        <w:t>Warunki udziału w postępowaniu, określone przez Zamawiającego spośród warunków, o których mowa w art. 112 ust.2 ustawy:</w:t>
      </w:r>
    </w:p>
    <w:p w14:paraId="2468A81E"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5E064D8E" w14:textId="77777777" w:rsidR="00D46045" w:rsidRDefault="00D46045"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32DA2571" w14:textId="77777777" w:rsidR="00D46045"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Uprawnienia do prowadzenia określonej działalności gospodarczej lub zawodowej</w:t>
      </w:r>
    </w:p>
    <w:p w14:paraId="75DB2641"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73579361"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BDF58A"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6F816800"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527FC309" w14:textId="7E0A793B" w:rsidR="00FF78FB" w:rsidRDefault="00FF78FB" w:rsidP="00FF78FB">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wykazać, iż w okresie ostatnich 5 lat, a jeżeli okres prowadzenia działalności jest krótszy – w tym okresie, wyk</w:t>
      </w:r>
      <w:r w:rsidR="00324B40">
        <w:rPr>
          <w:rFonts w:ascii="Times New Roman" w:hAnsi="Times New Roman" w:cs="Times New Roman"/>
          <w:color w:val="000000"/>
          <w:sz w:val="24"/>
          <w:szCs w:val="24"/>
        </w:rPr>
        <w:t>onał należycie co najmniej dwie</w:t>
      </w:r>
      <w:r w:rsidR="0051054C">
        <w:rPr>
          <w:rFonts w:ascii="Times New Roman" w:hAnsi="Times New Roman" w:cs="Times New Roman"/>
          <w:color w:val="000000"/>
          <w:sz w:val="24"/>
          <w:szCs w:val="24"/>
        </w:rPr>
        <w:t xml:space="preserve"> (2)</w:t>
      </w:r>
      <w:r w:rsidR="00324B40">
        <w:rPr>
          <w:rFonts w:ascii="Times New Roman" w:hAnsi="Times New Roman" w:cs="Times New Roman"/>
          <w:color w:val="000000"/>
          <w:sz w:val="24"/>
          <w:szCs w:val="24"/>
        </w:rPr>
        <w:t xml:space="preserve"> roboty budowlane </w:t>
      </w:r>
      <w:r w:rsidR="002664A1">
        <w:rPr>
          <w:rFonts w:ascii="Times New Roman" w:hAnsi="Times New Roman" w:cs="Times New Roman"/>
          <w:color w:val="000000"/>
          <w:sz w:val="24"/>
          <w:szCs w:val="24"/>
        </w:rPr>
        <w:t>obejmujące wykonanie budowy, przebudowy</w:t>
      </w:r>
      <w:r w:rsidR="004B05BC">
        <w:rPr>
          <w:rFonts w:ascii="Times New Roman" w:hAnsi="Times New Roman" w:cs="Times New Roman"/>
          <w:color w:val="000000"/>
          <w:sz w:val="24"/>
          <w:szCs w:val="24"/>
        </w:rPr>
        <w:t xml:space="preserve"> lub</w:t>
      </w:r>
      <w:r w:rsidR="002664A1">
        <w:rPr>
          <w:rFonts w:ascii="Times New Roman" w:hAnsi="Times New Roman" w:cs="Times New Roman"/>
          <w:color w:val="000000"/>
          <w:sz w:val="24"/>
          <w:szCs w:val="24"/>
        </w:rPr>
        <w:t xml:space="preserve"> rozbudowy drogi publicznej </w:t>
      </w:r>
      <w:r w:rsidR="00501C9A" w:rsidRPr="00501C9A">
        <w:rPr>
          <w:rFonts w:ascii="Times New Roman" w:hAnsi="Times New Roman" w:cs="Times New Roman"/>
          <w:color w:val="000000"/>
          <w:sz w:val="24"/>
          <w:szCs w:val="24"/>
        </w:rPr>
        <w:t xml:space="preserve">o </w:t>
      </w:r>
      <w:r w:rsidR="00501C9A" w:rsidRPr="00597641">
        <w:rPr>
          <w:rFonts w:ascii="Times New Roman" w:hAnsi="Times New Roman" w:cs="Times New Roman"/>
          <w:color w:val="000000"/>
          <w:sz w:val="24"/>
          <w:szCs w:val="24"/>
        </w:rPr>
        <w:t xml:space="preserve">wartości nie mniejszej niż </w:t>
      </w:r>
      <w:r w:rsidR="00521FC1">
        <w:rPr>
          <w:rFonts w:ascii="Times New Roman" w:hAnsi="Times New Roman" w:cs="Times New Roman"/>
          <w:color w:val="000000"/>
          <w:sz w:val="24"/>
          <w:szCs w:val="24"/>
        </w:rPr>
        <w:br/>
        <w:t>100 000,00</w:t>
      </w:r>
      <w:r w:rsidR="00501C9A" w:rsidRPr="00597641">
        <w:rPr>
          <w:rFonts w:ascii="Times New Roman" w:hAnsi="Times New Roman" w:cs="Times New Roman"/>
          <w:color w:val="000000"/>
          <w:sz w:val="24"/>
          <w:szCs w:val="24"/>
        </w:rPr>
        <w:t xml:space="preserve"> zł </w:t>
      </w:r>
      <w:r w:rsidR="002664A1" w:rsidRPr="00597641">
        <w:rPr>
          <w:rFonts w:ascii="Times New Roman" w:hAnsi="Times New Roman" w:cs="Times New Roman"/>
          <w:color w:val="000000"/>
          <w:sz w:val="24"/>
          <w:szCs w:val="24"/>
        </w:rPr>
        <w:t>każda</w:t>
      </w:r>
      <w:r w:rsidR="00986FF1" w:rsidRPr="00597641">
        <w:rPr>
          <w:rFonts w:ascii="Times New Roman" w:hAnsi="Times New Roman" w:cs="Times New Roman"/>
          <w:color w:val="000000"/>
          <w:sz w:val="24"/>
          <w:szCs w:val="24"/>
        </w:rPr>
        <w:t>;</w:t>
      </w:r>
    </w:p>
    <w:p w14:paraId="203DEF6B" w14:textId="77777777" w:rsidR="00E76616" w:rsidRPr="00AE3DE2" w:rsidRDefault="00E76616" w:rsidP="00AE3DE2">
      <w:pPr>
        <w:autoSpaceDE w:val="0"/>
        <w:autoSpaceDN w:val="0"/>
        <w:adjustRightInd w:val="0"/>
        <w:spacing w:after="0" w:line="240" w:lineRule="auto"/>
        <w:jc w:val="both"/>
        <w:rPr>
          <w:rFonts w:ascii="Times New Roman" w:hAnsi="Times New Roman" w:cs="Times New Roman"/>
          <w:color w:val="000000"/>
          <w:sz w:val="24"/>
          <w:szCs w:val="24"/>
        </w:rPr>
      </w:pPr>
    </w:p>
    <w:p w14:paraId="03168CF4" w14:textId="329ABF30" w:rsidR="00FF78FB" w:rsidRPr="00E76616" w:rsidRDefault="00FF78FB"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sidRPr="00E76616">
        <w:rPr>
          <w:rFonts w:ascii="Times New Roman" w:hAnsi="Times New Roman" w:cs="Times New Roman"/>
          <w:b/>
          <w:color w:val="000000"/>
          <w:sz w:val="24"/>
          <w:szCs w:val="24"/>
        </w:rPr>
        <w:t xml:space="preserve">Uwaga </w:t>
      </w:r>
    </w:p>
    <w:p w14:paraId="132A1F25" w14:textId="1C5B7695" w:rsidR="00FF78FB" w:rsidRDefault="00FF78FB"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sidRPr="00E76616">
        <w:rPr>
          <w:rFonts w:ascii="Times New Roman" w:hAnsi="Times New Roman" w:cs="Times New Roman"/>
          <w:b/>
          <w:color w:val="000000"/>
          <w:sz w:val="24"/>
          <w:szCs w:val="24"/>
        </w:rPr>
        <w:t xml:space="preserve">Mając na uwadze </w:t>
      </w:r>
      <w:r w:rsidR="00324B40">
        <w:rPr>
          <w:rFonts w:ascii="Times New Roman" w:hAnsi="Times New Roman" w:cs="Times New Roman"/>
          <w:b/>
          <w:color w:val="000000"/>
          <w:sz w:val="24"/>
          <w:szCs w:val="24"/>
        </w:rPr>
        <w:t>art. 117 ust. 1 ustawy Zamawiają</w:t>
      </w:r>
      <w:r w:rsidRPr="00E76616">
        <w:rPr>
          <w:rFonts w:ascii="Times New Roman" w:hAnsi="Times New Roman" w:cs="Times New Roman"/>
          <w:b/>
          <w:color w:val="000000"/>
          <w:sz w:val="24"/>
          <w:szCs w:val="24"/>
        </w:rPr>
        <w:t xml:space="preserve">cy zastrzega, </w:t>
      </w:r>
      <w:r w:rsidR="00DB770D">
        <w:rPr>
          <w:rFonts w:ascii="Times New Roman" w:hAnsi="Times New Roman" w:cs="Times New Roman"/>
          <w:b/>
          <w:color w:val="000000"/>
          <w:sz w:val="24"/>
          <w:szCs w:val="24"/>
        </w:rPr>
        <w:br/>
      </w:r>
      <w:r w:rsidRPr="00E76616">
        <w:rPr>
          <w:rFonts w:ascii="Times New Roman" w:hAnsi="Times New Roman" w:cs="Times New Roman"/>
          <w:b/>
          <w:color w:val="000000"/>
          <w:sz w:val="24"/>
          <w:szCs w:val="24"/>
        </w:rPr>
        <w:t>że w sytuacji składania oferty przez Wykonawców wspólnie ubiegających się o udzielenie zamówienia oraz analogicznie w sytuacji, gdy Wykonawca będzie polegał na zasobach innego podmiotu, na zasadach określonych w art.</w:t>
      </w:r>
      <w:r w:rsidR="00AD4F2A">
        <w:rPr>
          <w:rFonts w:ascii="Times New Roman" w:hAnsi="Times New Roman" w:cs="Times New Roman"/>
          <w:b/>
          <w:color w:val="000000"/>
          <w:sz w:val="24"/>
          <w:szCs w:val="24"/>
        </w:rPr>
        <w:t xml:space="preserve"> </w:t>
      </w:r>
      <w:r w:rsidRPr="00E76616">
        <w:rPr>
          <w:rFonts w:ascii="Times New Roman" w:hAnsi="Times New Roman" w:cs="Times New Roman"/>
          <w:b/>
          <w:color w:val="000000"/>
          <w:sz w:val="24"/>
          <w:szCs w:val="24"/>
        </w:rPr>
        <w:t xml:space="preserve">118 ustawy, warunek o którym mowa </w:t>
      </w:r>
      <w:r w:rsidR="00E76616" w:rsidRPr="00E76616">
        <w:rPr>
          <w:rFonts w:ascii="Times New Roman" w:hAnsi="Times New Roman" w:cs="Times New Roman"/>
          <w:b/>
          <w:color w:val="000000"/>
          <w:sz w:val="24"/>
          <w:szCs w:val="24"/>
        </w:rPr>
        <w:t xml:space="preserve">wyżej, musi zostać spełniony w całości przez Wykonawcę (jednego </w:t>
      </w:r>
      <w:r w:rsidR="00DB770D">
        <w:rPr>
          <w:rFonts w:ascii="Times New Roman" w:hAnsi="Times New Roman" w:cs="Times New Roman"/>
          <w:b/>
          <w:color w:val="000000"/>
          <w:sz w:val="24"/>
          <w:szCs w:val="24"/>
        </w:rPr>
        <w:br/>
      </w:r>
      <w:r w:rsidR="00E76616" w:rsidRPr="00E76616">
        <w:rPr>
          <w:rFonts w:ascii="Times New Roman" w:hAnsi="Times New Roman" w:cs="Times New Roman"/>
          <w:b/>
          <w:color w:val="000000"/>
          <w:sz w:val="24"/>
          <w:szCs w:val="24"/>
        </w:rPr>
        <w:t xml:space="preserve">z Wykonawców wspólnie składających ofertę) lub podmiot, na którego zdolności w tym zakresie powołuje się Wykonawca – brak możliwości tzw. </w:t>
      </w:r>
      <w:r w:rsidR="00DB770D">
        <w:rPr>
          <w:rFonts w:ascii="Times New Roman" w:hAnsi="Times New Roman" w:cs="Times New Roman"/>
          <w:b/>
          <w:color w:val="000000"/>
          <w:sz w:val="24"/>
          <w:szCs w:val="24"/>
        </w:rPr>
        <w:t>s</w:t>
      </w:r>
      <w:r w:rsidR="00E76616" w:rsidRPr="00E76616">
        <w:rPr>
          <w:rFonts w:ascii="Times New Roman" w:hAnsi="Times New Roman" w:cs="Times New Roman"/>
          <w:b/>
          <w:color w:val="000000"/>
          <w:sz w:val="24"/>
          <w:szCs w:val="24"/>
        </w:rPr>
        <w:t>umowania zasobów w zakresie doświadczenia.</w:t>
      </w:r>
    </w:p>
    <w:p w14:paraId="51F99241" w14:textId="77777777"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6E6CA0DA" w14:textId="2505ABFC"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5863B1D9" w14:textId="77777777"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Jeżeli wykonawca powołuje się na doświadczenie w realizacji robót budowlanych wykonywanych wspólnie z innymi wykonawcami, należy wykazać robotę budowlaną, w której Wykonawca bezpośrednio uczestniczył.</w:t>
      </w:r>
    </w:p>
    <w:p w14:paraId="368FA080" w14:textId="77777777" w:rsidR="00C13E89" w:rsidRPr="00A02637" w:rsidRDefault="00C13E89" w:rsidP="00A02637">
      <w:pPr>
        <w:autoSpaceDE w:val="0"/>
        <w:autoSpaceDN w:val="0"/>
        <w:adjustRightInd w:val="0"/>
        <w:spacing w:after="0" w:line="240" w:lineRule="auto"/>
        <w:jc w:val="both"/>
        <w:rPr>
          <w:rFonts w:ascii="Times New Roman" w:hAnsi="Times New Roman" w:cs="Times New Roman"/>
          <w:b/>
          <w:color w:val="000000"/>
          <w:sz w:val="24"/>
          <w:szCs w:val="24"/>
        </w:rPr>
      </w:pPr>
    </w:p>
    <w:p w14:paraId="44AE40FC" w14:textId="10FF8B4C" w:rsidR="00E76616"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6BFFE33A" w14:textId="77777777" w:rsidR="002B3D2C" w:rsidRPr="00E76616" w:rsidRDefault="002B3D2C"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W przypadku wskazania przez Wykonawcę, w celu wykazania spełniania warunków udziału, waluty innej niż polska (PLN), w celu jej przeliczenia stosowany będzie średni kurs NBP na dzień </w:t>
      </w:r>
      <w:r w:rsidR="00031DE1">
        <w:rPr>
          <w:rFonts w:ascii="Times New Roman" w:hAnsi="Times New Roman" w:cs="Times New Roman"/>
          <w:b/>
          <w:color w:val="000000"/>
          <w:sz w:val="24"/>
          <w:szCs w:val="24"/>
        </w:rPr>
        <w:t>zamieszczenia ogłoszenia o zamówieniu w Biuletynie Zamówień Publicznych na portalu internetowym Urzędu Zamówień Publicznych.</w:t>
      </w:r>
    </w:p>
    <w:p w14:paraId="52BD268C" w14:textId="77777777" w:rsidR="00D46045" w:rsidRPr="00885EB6" w:rsidRDefault="00D46045" w:rsidP="00885EB6">
      <w:pPr>
        <w:autoSpaceDE w:val="0"/>
        <w:autoSpaceDN w:val="0"/>
        <w:adjustRightInd w:val="0"/>
        <w:spacing w:after="0" w:line="240" w:lineRule="auto"/>
        <w:ind w:left="708" w:firstLine="708"/>
        <w:jc w:val="both"/>
        <w:rPr>
          <w:rFonts w:ascii="Times New Roman" w:hAnsi="Times New Roman" w:cs="Times New Roman"/>
          <w:color w:val="000000"/>
          <w:sz w:val="24"/>
          <w:szCs w:val="24"/>
        </w:rPr>
      </w:pPr>
    </w:p>
    <w:p w14:paraId="047482D6" w14:textId="035736CC" w:rsidR="00803E46" w:rsidRPr="00AD4F2A" w:rsidRDefault="00625F28" w:rsidP="00AD4F2A">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w</w:t>
      </w:r>
      <w:r w:rsidR="008F0948">
        <w:rPr>
          <w:rFonts w:ascii="Times New Roman" w:hAnsi="Times New Roman" w:cs="Times New Roman"/>
          <w:color w:val="000000"/>
          <w:sz w:val="24"/>
          <w:szCs w:val="24"/>
        </w:rPr>
        <w:t>ykazać dysponowanie osobą zdolną</w:t>
      </w:r>
      <w:r>
        <w:rPr>
          <w:rFonts w:ascii="Times New Roman" w:hAnsi="Times New Roman" w:cs="Times New Roman"/>
          <w:color w:val="000000"/>
          <w:sz w:val="24"/>
          <w:szCs w:val="24"/>
        </w:rPr>
        <w:t xml:space="preserve"> do wykonywania zamówienia tj.</w:t>
      </w:r>
      <w:r w:rsidR="00AD4F2A">
        <w:rPr>
          <w:rFonts w:ascii="Times New Roman" w:hAnsi="Times New Roman" w:cs="Times New Roman"/>
          <w:color w:val="000000"/>
          <w:sz w:val="24"/>
          <w:szCs w:val="24"/>
        </w:rPr>
        <w:t xml:space="preserve"> </w:t>
      </w:r>
      <w:r w:rsidRPr="00AD4F2A">
        <w:rPr>
          <w:rFonts w:ascii="Times New Roman" w:hAnsi="Times New Roman" w:cs="Times New Roman"/>
          <w:color w:val="000000"/>
          <w:sz w:val="24"/>
          <w:szCs w:val="24"/>
        </w:rPr>
        <w:t xml:space="preserve">posiadającą prawo do wykonywania samodzielnych funkcji technicznych </w:t>
      </w:r>
      <w:r w:rsidR="00AD4F2A" w:rsidRPr="00AD4F2A">
        <w:rPr>
          <w:rFonts w:ascii="Times New Roman" w:hAnsi="Times New Roman" w:cs="Times New Roman"/>
          <w:color w:val="000000"/>
          <w:sz w:val="24"/>
          <w:szCs w:val="24"/>
        </w:rPr>
        <w:t xml:space="preserve">w budownictwie </w:t>
      </w:r>
      <w:r w:rsidR="00803E46" w:rsidRPr="00AD4F2A">
        <w:rPr>
          <w:rFonts w:ascii="Times New Roman" w:hAnsi="Times New Roman" w:cs="Times New Roman"/>
          <w:color w:val="000000"/>
          <w:sz w:val="24"/>
          <w:szCs w:val="24"/>
        </w:rPr>
        <w:t xml:space="preserve">w specjalności </w:t>
      </w:r>
      <w:r w:rsidR="00AD4F2A" w:rsidRPr="00AD4F2A">
        <w:rPr>
          <w:rFonts w:ascii="Times New Roman" w:hAnsi="Times New Roman" w:cs="Times New Roman"/>
          <w:color w:val="000000"/>
          <w:sz w:val="24"/>
          <w:szCs w:val="24"/>
        </w:rPr>
        <w:t>drogowej</w:t>
      </w:r>
      <w:r w:rsidR="007F3F69">
        <w:rPr>
          <w:rFonts w:ascii="Times New Roman" w:hAnsi="Times New Roman" w:cs="Times New Roman"/>
          <w:color w:val="000000"/>
          <w:sz w:val="24"/>
          <w:szCs w:val="24"/>
        </w:rPr>
        <w:t xml:space="preserve">, </w:t>
      </w:r>
      <w:r w:rsidR="00CE771F" w:rsidRPr="00AD4F2A">
        <w:rPr>
          <w:rFonts w:ascii="Times New Roman" w:hAnsi="Times New Roman" w:cs="Times New Roman"/>
          <w:color w:val="000000"/>
          <w:sz w:val="24"/>
          <w:szCs w:val="24"/>
        </w:rPr>
        <w:t>lub</w:t>
      </w:r>
      <w:r w:rsidR="009428FA">
        <w:rPr>
          <w:rFonts w:ascii="Times New Roman" w:hAnsi="Times New Roman" w:cs="Times New Roman"/>
          <w:color w:val="000000"/>
          <w:sz w:val="24"/>
          <w:szCs w:val="24"/>
        </w:rPr>
        <w:t xml:space="preserve"> </w:t>
      </w:r>
      <w:r w:rsidR="00CE771F" w:rsidRPr="00AD4F2A">
        <w:rPr>
          <w:rFonts w:ascii="Times New Roman" w:hAnsi="Times New Roman" w:cs="Times New Roman"/>
          <w:color w:val="000000"/>
          <w:sz w:val="24"/>
          <w:szCs w:val="24"/>
        </w:rPr>
        <w:t xml:space="preserve">odpowiadające im ważne uprawnienia, które zostały wydane na podstawie wcześniej obowiązujących przepisów, </w:t>
      </w:r>
    </w:p>
    <w:p w14:paraId="4903BD25" w14:textId="77777777" w:rsidR="007F3F69" w:rsidRDefault="00CE771F" w:rsidP="007F3F69">
      <w:pPr>
        <w:autoSpaceDE w:val="0"/>
        <w:autoSpaceDN w:val="0"/>
        <w:adjustRightInd w:val="0"/>
        <w:spacing w:after="0" w:line="240" w:lineRule="auto"/>
        <w:ind w:left="1788"/>
        <w:jc w:val="both"/>
        <w:rPr>
          <w:rFonts w:ascii="Times New Roman" w:hAnsi="Times New Roman" w:cs="Times New Roman"/>
          <w:color w:val="000000"/>
          <w:sz w:val="24"/>
          <w:szCs w:val="24"/>
        </w:rPr>
      </w:pPr>
      <w:r w:rsidRPr="009428FA">
        <w:rPr>
          <w:rFonts w:ascii="Times New Roman" w:hAnsi="Times New Roman" w:cs="Times New Roman"/>
          <w:b/>
          <w:bCs/>
          <w:color w:val="000000"/>
          <w:sz w:val="24"/>
          <w:szCs w:val="24"/>
        </w:rPr>
        <w:t>oraz</w:t>
      </w:r>
      <w:r w:rsidRPr="007F3F69">
        <w:rPr>
          <w:rFonts w:ascii="Times New Roman" w:hAnsi="Times New Roman" w:cs="Times New Roman"/>
          <w:color w:val="000000"/>
          <w:sz w:val="24"/>
          <w:szCs w:val="24"/>
        </w:rPr>
        <w:t xml:space="preserve"> zrzeszon</w:t>
      </w:r>
      <w:r w:rsidR="007F3F69">
        <w:rPr>
          <w:rFonts w:ascii="Times New Roman" w:hAnsi="Times New Roman" w:cs="Times New Roman"/>
          <w:color w:val="000000"/>
          <w:sz w:val="24"/>
          <w:szCs w:val="24"/>
        </w:rPr>
        <w:t>ą</w:t>
      </w:r>
      <w:r w:rsidRPr="007F3F69">
        <w:rPr>
          <w:rFonts w:ascii="Times New Roman" w:hAnsi="Times New Roman" w:cs="Times New Roman"/>
          <w:color w:val="000000"/>
          <w:sz w:val="24"/>
          <w:szCs w:val="24"/>
        </w:rPr>
        <w:t xml:space="preserve"> we właściwym samorządzie zawodowym zgodnie </w:t>
      </w:r>
      <w:r w:rsidR="00DB770D" w:rsidRP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 xml:space="preserve">z przepisami ustawy z dnia  15.12.2000 r. o samorządach zawodowych architektów oraz inżynierów budownictwa (Dz.U. z  2019r. poz. 1117), </w:t>
      </w:r>
    </w:p>
    <w:p w14:paraId="04CBFD6C" w14:textId="7EDBEAB2" w:rsidR="00CE771F" w:rsidRDefault="00CE771F" w:rsidP="007F3F69">
      <w:pPr>
        <w:autoSpaceDE w:val="0"/>
        <w:autoSpaceDN w:val="0"/>
        <w:adjustRightInd w:val="0"/>
        <w:spacing w:after="0" w:line="240" w:lineRule="auto"/>
        <w:ind w:left="1788"/>
        <w:jc w:val="both"/>
        <w:rPr>
          <w:rFonts w:ascii="Times New Roman" w:hAnsi="Times New Roman" w:cs="Times New Roman"/>
          <w:color w:val="000000"/>
          <w:sz w:val="24"/>
          <w:szCs w:val="24"/>
        </w:rPr>
      </w:pPr>
      <w:r w:rsidRPr="007F3F69">
        <w:rPr>
          <w:rFonts w:ascii="Times New Roman" w:hAnsi="Times New Roman" w:cs="Times New Roman"/>
          <w:color w:val="000000"/>
          <w:sz w:val="24"/>
          <w:szCs w:val="24"/>
        </w:rPr>
        <w:lastRenderedPageBreak/>
        <w:t>lub spełniają</w:t>
      </w:r>
      <w:r w:rsidR="007F3F69">
        <w:rPr>
          <w:rFonts w:ascii="Times New Roman" w:hAnsi="Times New Roman" w:cs="Times New Roman"/>
          <w:color w:val="000000"/>
          <w:sz w:val="24"/>
          <w:szCs w:val="24"/>
        </w:rPr>
        <w:t>cą</w:t>
      </w:r>
      <w:r w:rsidRPr="007F3F69">
        <w:rPr>
          <w:rFonts w:ascii="Times New Roman" w:hAnsi="Times New Roman" w:cs="Times New Roman"/>
          <w:color w:val="000000"/>
          <w:sz w:val="24"/>
          <w:szCs w:val="24"/>
        </w:rPr>
        <w:t xml:space="preserve"> warunki, o których mowa w art. 12a ustawy z dnia 7 lipca 1994r. Prawo budowlane (Dz.U. z 202</w:t>
      </w:r>
      <w:r w:rsidR="00C13E89">
        <w:rPr>
          <w:rFonts w:ascii="Times New Roman" w:hAnsi="Times New Roman" w:cs="Times New Roman"/>
          <w:color w:val="000000"/>
          <w:sz w:val="24"/>
          <w:szCs w:val="24"/>
        </w:rPr>
        <w:t>1</w:t>
      </w:r>
      <w:r w:rsidRPr="007F3F69">
        <w:rPr>
          <w:rFonts w:ascii="Times New Roman" w:hAnsi="Times New Roman" w:cs="Times New Roman"/>
          <w:color w:val="000000"/>
          <w:sz w:val="24"/>
          <w:szCs w:val="24"/>
        </w:rPr>
        <w:t>r. poz.</w:t>
      </w:r>
      <w:r w:rsidR="00C13E89">
        <w:rPr>
          <w:rFonts w:ascii="Times New Roman" w:hAnsi="Times New Roman" w:cs="Times New Roman"/>
          <w:color w:val="000000"/>
          <w:sz w:val="24"/>
          <w:szCs w:val="24"/>
        </w:rPr>
        <w:t>2351</w:t>
      </w:r>
      <w:r w:rsidRPr="007F3F69">
        <w:rPr>
          <w:rFonts w:ascii="Times New Roman" w:hAnsi="Times New Roman" w:cs="Times New Roman"/>
          <w:color w:val="000000"/>
          <w:sz w:val="24"/>
          <w:szCs w:val="24"/>
        </w:rPr>
        <w:t>) tj. osob</w:t>
      </w:r>
      <w:r w:rsidR="007F3F69">
        <w:rPr>
          <w:rFonts w:ascii="Times New Roman" w:hAnsi="Times New Roman" w:cs="Times New Roman"/>
          <w:color w:val="000000"/>
          <w:sz w:val="24"/>
          <w:szCs w:val="24"/>
        </w:rPr>
        <w:t>ą</w:t>
      </w:r>
      <w:r w:rsidRPr="007F3F69">
        <w:rPr>
          <w:rFonts w:ascii="Times New Roman" w:hAnsi="Times New Roman" w:cs="Times New Roman"/>
          <w:color w:val="000000"/>
          <w:sz w:val="24"/>
          <w:szCs w:val="24"/>
        </w:rPr>
        <w:t>, któr</w:t>
      </w:r>
      <w:r w:rsidR="007F3F69">
        <w:rPr>
          <w:rFonts w:ascii="Times New Roman" w:hAnsi="Times New Roman" w:cs="Times New Roman"/>
          <w:color w:val="000000"/>
          <w:sz w:val="24"/>
          <w:szCs w:val="24"/>
        </w:rPr>
        <w:t>ej</w:t>
      </w:r>
      <w:r w:rsidRPr="007F3F69">
        <w:rPr>
          <w:rFonts w:ascii="Times New Roman" w:hAnsi="Times New Roman" w:cs="Times New Roman"/>
          <w:color w:val="000000"/>
          <w:sz w:val="24"/>
          <w:szCs w:val="24"/>
        </w:rPr>
        <w:t xml:space="preserve"> odpowiednie kwalifikacje zawodowe zostały uznane na zasadach określonych w przepisach odrębnych lub spełniają wymogi, o których mowa w art. 20a ustawy z dnia 15.12.2000r. o samorządach zawodowych architektów oraz inżynierów budownictwa</w:t>
      </w:r>
      <w:r w:rsidR="0065202C" w:rsidRPr="007F3F69">
        <w:rPr>
          <w:rFonts w:ascii="Times New Roman" w:hAnsi="Times New Roman" w:cs="Times New Roman"/>
          <w:color w:val="000000"/>
          <w:sz w:val="24"/>
          <w:szCs w:val="24"/>
        </w:rPr>
        <w:t xml:space="preserve"> („ świadczenia usług transgranicznych”).</w:t>
      </w:r>
    </w:p>
    <w:p w14:paraId="55C7A14E" w14:textId="77777777" w:rsidR="00BD1A75" w:rsidRPr="007F3F69" w:rsidRDefault="00BD1A75" w:rsidP="007F3F69">
      <w:pPr>
        <w:autoSpaceDE w:val="0"/>
        <w:autoSpaceDN w:val="0"/>
        <w:adjustRightInd w:val="0"/>
        <w:spacing w:after="0" w:line="240" w:lineRule="auto"/>
        <w:ind w:left="1788"/>
        <w:jc w:val="both"/>
        <w:rPr>
          <w:rFonts w:ascii="Times New Roman" w:hAnsi="Times New Roman" w:cs="Times New Roman"/>
          <w:color w:val="000000"/>
          <w:sz w:val="24"/>
          <w:szCs w:val="24"/>
        </w:rPr>
      </w:pPr>
    </w:p>
    <w:p w14:paraId="20C5DC1F" w14:textId="77777777" w:rsidR="00AB16DD" w:rsidRDefault="00AB16DD"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19A5A77" w14:textId="77777777" w:rsidR="0065202C" w:rsidRPr="0065202C" w:rsidRDefault="0065202C" w:rsidP="0065202C">
      <w:pPr>
        <w:pStyle w:val="Akapitzlist"/>
        <w:numPr>
          <w:ilvl w:val="0"/>
          <w:numId w:val="3"/>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t>Wykaz podmiotowych środków dowodowych</w:t>
      </w:r>
    </w:p>
    <w:p w14:paraId="114550E2" w14:textId="0E9773CC" w:rsidR="00347EDA" w:rsidRDefault="00347EDA" w:rsidP="0040683E">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B3C98BD" w14:textId="55EAF25A" w:rsidR="0065202C" w:rsidRDefault="00C51136" w:rsidP="007D4B2B">
      <w:pPr>
        <w:pStyle w:val="Akapitzlist"/>
        <w:numPr>
          <w:ilvl w:val="1"/>
          <w:numId w:val="3"/>
        </w:numPr>
        <w:autoSpaceDE w:val="0"/>
        <w:autoSpaceDN w:val="0"/>
        <w:adjustRightInd w:val="0"/>
        <w:spacing w:after="0" w:line="240" w:lineRule="auto"/>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Wykonawca, którego oferta zostanie najwyżej oceniona, w celu wykazania spełniania warunków udziału w postępowaniu (określonych przez Zamawiającego w ust. 3 niniejszego rozdziału SWZ), na podstawie </w:t>
      </w:r>
      <w:r w:rsidR="00F04728" w:rsidRPr="00347EDA">
        <w:rPr>
          <w:rFonts w:ascii="Times New Roman" w:hAnsi="Times New Roman" w:cs="Times New Roman"/>
          <w:b/>
          <w:color w:val="000000"/>
          <w:sz w:val="24"/>
          <w:szCs w:val="24"/>
        </w:rPr>
        <w:t>art.</w:t>
      </w:r>
      <w:r w:rsidR="0005592F">
        <w:rPr>
          <w:rFonts w:ascii="Times New Roman" w:hAnsi="Times New Roman" w:cs="Times New Roman"/>
          <w:b/>
          <w:color w:val="000000"/>
          <w:sz w:val="24"/>
          <w:szCs w:val="24"/>
        </w:rPr>
        <w:t xml:space="preserve"> </w:t>
      </w:r>
      <w:r w:rsidR="00F04728" w:rsidRPr="00347EDA">
        <w:rPr>
          <w:rFonts w:ascii="Times New Roman" w:hAnsi="Times New Roman" w:cs="Times New Roman"/>
          <w:b/>
          <w:color w:val="000000"/>
          <w:sz w:val="24"/>
          <w:szCs w:val="24"/>
        </w:rPr>
        <w:t xml:space="preserve">274 ust.1 ustawy zostanie wezwany do  złożenia następujących podmiotowych środków dowodowych </w:t>
      </w:r>
      <w:r w:rsidR="00F04728" w:rsidRPr="007D4B2B">
        <w:rPr>
          <w:rFonts w:ascii="Times New Roman" w:hAnsi="Times New Roman" w:cs="Times New Roman"/>
          <w:b/>
          <w:color w:val="000000"/>
          <w:sz w:val="24"/>
          <w:szCs w:val="24"/>
        </w:rPr>
        <w:t>(aktualnych na dzień ich złożenia):</w:t>
      </w:r>
    </w:p>
    <w:p w14:paraId="4EBC4BB3" w14:textId="77777777" w:rsidR="007D4B2B" w:rsidRPr="007D4B2B" w:rsidRDefault="007D4B2B" w:rsidP="007D4B2B">
      <w:pPr>
        <w:pStyle w:val="Akapitzlist"/>
        <w:autoSpaceDE w:val="0"/>
        <w:autoSpaceDN w:val="0"/>
        <w:adjustRightInd w:val="0"/>
        <w:spacing w:after="0" w:line="240" w:lineRule="auto"/>
        <w:ind w:left="1080"/>
        <w:jc w:val="both"/>
        <w:rPr>
          <w:rFonts w:ascii="Times New Roman" w:hAnsi="Times New Roman" w:cs="Times New Roman"/>
          <w:b/>
          <w:color w:val="000000"/>
          <w:sz w:val="24"/>
          <w:szCs w:val="24"/>
        </w:rPr>
      </w:pPr>
    </w:p>
    <w:p w14:paraId="28B0DEFB" w14:textId="77777777" w:rsidR="00F04728" w:rsidRDefault="00F0472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 w celu wykazania spełnienia warunku z ust</w:t>
      </w:r>
      <w:r w:rsidRPr="0040683E">
        <w:rPr>
          <w:rFonts w:ascii="Times New Roman" w:hAnsi="Times New Roman" w:cs="Times New Roman"/>
          <w:color w:val="000000"/>
          <w:sz w:val="24"/>
          <w:szCs w:val="24"/>
        </w:rPr>
        <w:t>. 3.4.1.</w:t>
      </w:r>
    </w:p>
    <w:p w14:paraId="0FEFFD8D" w14:textId="77777777" w:rsidR="0040683E" w:rsidRDefault="00F0472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Wykaz robót budowlanych</w:t>
      </w:r>
      <w:r w:rsidR="0040683E">
        <w:rPr>
          <w:rFonts w:ascii="Times New Roman" w:hAnsi="Times New Roman" w:cs="Times New Roman"/>
          <w:color w:val="000000"/>
          <w:sz w:val="24"/>
          <w:szCs w:val="24"/>
        </w:rPr>
        <w:t xml:space="preserve"> (zgodnie z załącznikiem nr 6 do SWZ)</w:t>
      </w:r>
      <w:r>
        <w:rPr>
          <w:rFonts w:ascii="Times New Roman" w:hAnsi="Times New Roman" w:cs="Times New Roman"/>
          <w:color w:val="000000"/>
          <w:sz w:val="24"/>
          <w:szCs w:val="24"/>
        </w:rPr>
        <w:t xml:space="preserve"> wykonanych nie wcześniej niż w okresie ostatnich 5 lat, a jeżeli okres prowadzenia działalności jest krótszy – w </w:t>
      </w:r>
      <w:r w:rsidR="00347EDA">
        <w:rPr>
          <w:rFonts w:ascii="Times New Roman" w:hAnsi="Times New Roman" w:cs="Times New Roman"/>
          <w:color w:val="000000"/>
          <w:sz w:val="24"/>
          <w:szCs w:val="24"/>
        </w:rPr>
        <w:t>tym okresie, wraz z po</w:t>
      </w:r>
      <w:r>
        <w:rPr>
          <w:rFonts w:ascii="Times New Roman" w:hAnsi="Times New Roman" w:cs="Times New Roman"/>
          <w:color w:val="000000"/>
          <w:sz w:val="24"/>
          <w:szCs w:val="24"/>
        </w:rPr>
        <w:t>daniem ich rodzaju, wartości, daty i miejsca wykonania oraz podmiotów na rzecz których roboty te zostały wykonane</w:t>
      </w:r>
      <w:r w:rsidR="00B36E64">
        <w:rPr>
          <w:rFonts w:ascii="Times New Roman" w:hAnsi="Times New Roman" w:cs="Times New Roman"/>
          <w:color w:val="000000"/>
          <w:sz w:val="24"/>
          <w:szCs w:val="24"/>
        </w:rPr>
        <w:t>, oraz załączeniem dowodów określających, czy te roboty budowlane zostały wykonane należycie, przy czym dowodami, o których mowa, są referencje bądź inne dokumenty sporządzone przez podmiot, na rzecz którego roboty budowlane</w:t>
      </w:r>
      <w:r w:rsidR="00347EDA">
        <w:rPr>
          <w:rFonts w:ascii="Times New Roman" w:hAnsi="Times New Roman" w:cs="Times New Roman"/>
          <w:color w:val="000000"/>
          <w:sz w:val="24"/>
          <w:szCs w:val="24"/>
        </w:rPr>
        <w:t xml:space="preserve"> zostały wykony</w:t>
      </w:r>
      <w:r w:rsidR="00B36E64">
        <w:rPr>
          <w:rFonts w:ascii="Times New Roman" w:hAnsi="Times New Roman" w:cs="Times New Roman"/>
          <w:color w:val="000000"/>
          <w:sz w:val="24"/>
          <w:szCs w:val="24"/>
        </w:rPr>
        <w:t xml:space="preserve">wane, a jeżeli wykonawca </w:t>
      </w:r>
      <w:r w:rsidR="00347EDA">
        <w:rPr>
          <w:rFonts w:ascii="Times New Roman" w:hAnsi="Times New Roman" w:cs="Times New Roman"/>
          <w:color w:val="000000"/>
          <w:sz w:val="24"/>
          <w:szCs w:val="24"/>
        </w:rPr>
        <w:t xml:space="preserve">z przyczyn niezależnych od niego nie jest w stanie uzyskać tych dokumentów – inne odpowiednie dokumenty. </w:t>
      </w:r>
    </w:p>
    <w:p w14:paraId="24670B91" w14:textId="7FDB0231" w:rsidR="00F04728" w:rsidRDefault="00347EDA" w:rsidP="00F04728">
      <w:pPr>
        <w:pStyle w:val="Akapitzlist"/>
        <w:autoSpaceDE w:val="0"/>
        <w:autoSpaceDN w:val="0"/>
        <w:adjustRightInd w:val="0"/>
        <w:spacing w:after="0" w:line="240" w:lineRule="auto"/>
        <w:ind w:left="108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Okres, o którym wyżej mowa  liczy się wstecz od dnia, w którym upływa termin składania ofert.</w:t>
      </w:r>
    </w:p>
    <w:p w14:paraId="20337EFD" w14:textId="77777777" w:rsidR="00A501E8" w:rsidRDefault="00A501E8" w:rsidP="00F04728">
      <w:pPr>
        <w:pStyle w:val="Akapitzlist"/>
        <w:autoSpaceDE w:val="0"/>
        <w:autoSpaceDN w:val="0"/>
        <w:adjustRightInd w:val="0"/>
        <w:spacing w:after="0" w:line="240" w:lineRule="auto"/>
        <w:ind w:left="1080"/>
        <w:jc w:val="both"/>
        <w:rPr>
          <w:rFonts w:ascii="Times New Roman" w:hAnsi="Times New Roman" w:cs="Times New Roman"/>
          <w:b/>
          <w:color w:val="000000"/>
          <w:sz w:val="24"/>
          <w:szCs w:val="24"/>
        </w:rPr>
      </w:pPr>
    </w:p>
    <w:p w14:paraId="729B640F" w14:textId="77777777" w:rsidR="00A501E8" w:rsidRDefault="00A501E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w celu wykazania warunku z ust</w:t>
      </w:r>
      <w:r w:rsidRPr="0040683E">
        <w:rPr>
          <w:rFonts w:ascii="Times New Roman" w:hAnsi="Times New Roman" w:cs="Times New Roman"/>
          <w:color w:val="000000"/>
          <w:sz w:val="24"/>
          <w:szCs w:val="24"/>
        </w:rPr>
        <w:t>. 3.4.2.</w:t>
      </w:r>
    </w:p>
    <w:p w14:paraId="4E5A7D79" w14:textId="43B4C8E2" w:rsidR="00A501E8" w:rsidRDefault="00A501E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sidRPr="00A501E8">
        <w:rPr>
          <w:rFonts w:ascii="Times New Roman" w:hAnsi="Times New Roman" w:cs="Times New Roman"/>
          <w:color w:val="000000"/>
          <w:sz w:val="24"/>
          <w:szCs w:val="24"/>
        </w:rPr>
        <w:t>Wykaz osób</w:t>
      </w:r>
      <w:r w:rsidR="0040683E">
        <w:rPr>
          <w:rFonts w:ascii="Times New Roman" w:hAnsi="Times New Roman" w:cs="Times New Roman"/>
          <w:color w:val="000000"/>
          <w:sz w:val="24"/>
          <w:szCs w:val="24"/>
        </w:rPr>
        <w:t xml:space="preserve"> (zgodnie z załącznikiem nr 7 do SWZ)</w:t>
      </w:r>
      <w:r w:rsidRPr="00A501E8">
        <w:rPr>
          <w:rFonts w:ascii="Times New Roman" w:hAnsi="Times New Roman" w:cs="Times New Roman"/>
          <w:color w:val="000000"/>
          <w:sz w:val="24"/>
          <w:szCs w:val="24"/>
        </w:rPr>
        <w:t>, skierowanych przez Wykonawcę do realizacji za</w:t>
      </w:r>
      <w:r w:rsidR="00241A75">
        <w:rPr>
          <w:rFonts w:ascii="Times New Roman" w:hAnsi="Times New Roman" w:cs="Times New Roman"/>
          <w:color w:val="000000"/>
          <w:sz w:val="24"/>
          <w:szCs w:val="24"/>
        </w:rPr>
        <w:t>mówienia publicznego, w szczególności odpowiedzialnych za kierowanie robotami budowlanymi, wraz z informacjami na temat ich kwalifikacji zawodowych, uprawnień niezbędnych do wykonania zamówienia publicznego, a także zakresu wykonywanych przez nie czynności oraz informacje o podstawie do dysponowania tymi osobami</w:t>
      </w:r>
      <w:r w:rsidR="0040683E">
        <w:rPr>
          <w:rFonts w:ascii="Times New Roman" w:hAnsi="Times New Roman" w:cs="Times New Roman"/>
          <w:color w:val="000000"/>
          <w:sz w:val="24"/>
          <w:szCs w:val="24"/>
        </w:rPr>
        <w:t>.</w:t>
      </w:r>
    </w:p>
    <w:p w14:paraId="008C65B3" w14:textId="6682F05D" w:rsidR="000E6538" w:rsidRDefault="000E653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484C1F63" w14:textId="77777777" w:rsidR="004B05BC" w:rsidRDefault="004B05BC"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526363B"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45FB43BC" w14:textId="6159D2C1"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53626185"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004401CA" w14:textId="3083E32F" w:rsidR="000E6538" w:rsidRDefault="000E6538" w:rsidP="00D01820">
      <w:pPr>
        <w:pStyle w:val="Akapitzlist"/>
        <w:numPr>
          <w:ilvl w:val="0"/>
          <w:numId w:val="15"/>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w celu potwierdzenia spełniania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w:t>
      </w:r>
      <w:r w:rsidR="00F8106B">
        <w:rPr>
          <w:rFonts w:ascii="Times New Roman" w:hAnsi="Times New Roman" w:cs="Times New Roman"/>
          <w:color w:val="000000"/>
          <w:sz w:val="24"/>
          <w:szCs w:val="24"/>
        </w:rPr>
        <w:t>aniu określonych przez Zamawiają</w:t>
      </w:r>
      <w:r>
        <w:rPr>
          <w:rFonts w:ascii="Times New Roman" w:hAnsi="Times New Roman" w:cs="Times New Roman"/>
          <w:color w:val="000000"/>
          <w:sz w:val="24"/>
          <w:szCs w:val="24"/>
        </w:rPr>
        <w:t xml:space="preserve">cego w ust. 3.4. </w:t>
      </w:r>
      <w:r w:rsidR="00F8106B">
        <w:rPr>
          <w:rFonts w:ascii="Times New Roman" w:hAnsi="Times New Roman" w:cs="Times New Roman"/>
          <w:color w:val="000000"/>
          <w:sz w:val="24"/>
          <w:szCs w:val="24"/>
        </w:rPr>
        <w:t>rozdziału XIX SWZ).</w:t>
      </w:r>
    </w:p>
    <w:p w14:paraId="4C054706" w14:textId="77777777" w:rsidR="00DF31E0" w:rsidRDefault="00DF31E0"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1828435" w14:textId="153704EF" w:rsidR="00F8106B" w:rsidRDefault="00F8106B" w:rsidP="00D01820">
      <w:pPr>
        <w:pStyle w:val="Akapitzlist"/>
        <w:numPr>
          <w:ilvl w:val="0"/>
          <w:numId w:val="15"/>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sidRPr="00DF31E0">
        <w:rPr>
          <w:rFonts w:ascii="Times New Roman" w:hAnsi="Times New Roman" w:cs="Times New Roman"/>
          <w:b/>
          <w:color w:val="000000"/>
          <w:sz w:val="24"/>
          <w:szCs w:val="24"/>
        </w:rPr>
        <w:t>W odniesieniu do warunków dotyczących wykształcenia, kwalifikacji zawodowych lub doświadczenia (ust. 3.4 XIX SWZ) Wykonawcy mogą polegać na zdolnościach podmiotów udostępniających zasoby, jeśli podmioty te wykonają roboty budowlane lub usługi, do realizacji których te zdolności są wymagane.</w:t>
      </w:r>
    </w:p>
    <w:p w14:paraId="07168AA6" w14:textId="77777777" w:rsidR="00DF31E0" w:rsidRPr="00DF31E0" w:rsidRDefault="00DF31E0" w:rsidP="00DD1090">
      <w:pPr>
        <w:pStyle w:val="Akapitzlist"/>
        <w:ind w:left="709" w:hanging="283"/>
        <w:rPr>
          <w:rFonts w:ascii="Times New Roman" w:hAnsi="Times New Roman" w:cs="Times New Roman"/>
          <w:b/>
          <w:color w:val="000000"/>
          <w:sz w:val="24"/>
          <w:szCs w:val="24"/>
        </w:rPr>
      </w:pPr>
    </w:p>
    <w:p w14:paraId="06D1A7EC" w14:textId="02826090" w:rsidR="00DF31E0" w:rsidRPr="00DD1090" w:rsidRDefault="00DF31E0" w:rsidP="00D01820">
      <w:pPr>
        <w:pStyle w:val="Akapitzlist"/>
        <w:numPr>
          <w:ilvl w:val="0"/>
          <w:numId w:val="15"/>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4CE5C0" w14:textId="77777777" w:rsidR="00DD1090" w:rsidRPr="00DD1090" w:rsidRDefault="00DD1090" w:rsidP="00DD1090">
      <w:pPr>
        <w:pStyle w:val="Akapitzlist"/>
        <w:rPr>
          <w:rFonts w:ascii="Times New Roman" w:hAnsi="Times New Roman" w:cs="Times New Roman"/>
          <w:b/>
          <w:color w:val="000000"/>
          <w:sz w:val="24"/>
          <w:szCs w:val="24"/>
        </w:rPr>
      </w:pPr>
    </w:p>
    <w:p w14:paraId="5CBFA548" w14:textId="09B9398F" w:rsidR="00DF31E0" w:rsidRPr="00DD1090" w:rsidRDefault="00DF31E0" w:rsidP="00D01820">
      <w:pPr>
        <w:pStyle w:val="Akapitzlist"/>
        <w:numPr>
          <w:ilvl w:val="1"/>
          <w:numId w:val="15"/>
        </w:numPr>
        <w:autoSpaceDE w:val="0"/>
        <w:autoSpaceDN w:val="0"/>
        <w:adjustRightInd w:val="0"/>
        <w:spacing w:after="0" w:line="240" w:lineRule="auto"/>
        <w:ind w:left="1276" w:hanging="567"/>
        <w:jc w:val="both"/>
        <w:rPr>
          <w:rFonts w:ascii="Times New Roman" w:hAnsi="Times New Roman" w:cs="Times New Roman"/>
          <w:b/>
          <w:color w:val="000000"/>
          <w:sz w:val="24"/>
          <w:szCs w:val="24"/>
        </w:rPr>
      </w:pPr>
      <w:r w:rsidRPr="00DD1090">
        <w:rPr>
          <w:rFonts w:ascii="Times New Roman" w:hAnsi="Times New Roman" w:cs="Times New Roman"/>
          <w:color w:val="000000"/>
          <w:sz w:val="24"/>
          <w:szCs w:val="24"/>
        </w:rPr>
        <w:t>Zobowiązanie podmiotu udostępniającego zasoby, o których mowa w ust.</w:t>
      </w:r>
      <w:r w:rsidR="00DD1090">
        <w:rPr>
          <w:rFonts w:ascii="Times New Roman" w:hAnsi="Times New Roman" w:cs="Times New Roman"/>
          <w:color w:val="000000"/>
          <w:sz w:val="24"/>
          <w:szCs w:val="24"/>
        </w:rPr>
        <w:t xml:space="preserve"> </w:t>
      </w:r>
      <w:r w:rsidRPr="00DD1090">
        <w:rPr>
          <w:rFonts w:ascii="Times New Roman" w:hAnsi="Times New Roman" w:cs="Times New Roman"/>
          <w:color w:val="000000"/>
          <w:sz w:val="24"/>
          <w:szCs w:val="24"/>
        </w:rPr>
        <w:t xml:space="preserve">3 niniejszego rozdziału SWZ, potwierdza, że stosunek łączący Wykonawcę </w:t>
      </w:r>
      <w:r w:rsidR="00DD1090">
        <w:rPr>
          <w:rFonts w:ascii="Times New Roman" w:hAnsi="Times New Roman" w:cs="Times New Roman"/>
          <w:color w:val="000000"/>
          <w:sz w:val="24"/>
          <w:szCs w:val="24"/>
        </w:rPr>
        <w:br/>
      </w:r>
      <w:r w:rsidRPr="00DD1090">
        <w:rPr>
          <w:rFonts w:ascii="Times New Roman" w:hAnsi="Times New Roman" w:cs="Times New Roman"/>
          <w:color w:val="000000"/>
          <w:sz w:val="24"/>
          <w:szCs w:val="24"/>
        </w:rPr>
        <w:t>z podmiotami udostępniającymi zasoby gwarantuje rzeczywisty dostęp do tych zasobów oraz określa w szczególności:</w:t>
      </w:r>
    </w:p>
    <w:p w14:paraId="3F349136" w14:textId="77777777" w:rsidR="001D6B2D" w:rsidRDefault="001D6B2D" w:rsidP="00DD1090">
      <w:pPr>
        <w:pStyle w:val="Akapitzlist"/>
        <w:autoSpaceDE w:val="0"/>
        <w:autoSpaceDN w:val="0"/>
        <w:adjustRightInd w:val="0"/>
        <w:spacing w:after="0" w:line="240" w:lineRule="auto"/>
        <w:ind w:left="709"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zakres dostępnych Wykonawcy zasobów podmiotu udostępniającego zasoby;</w:t>
      </w:r>
    </w:p>
    <w:p w14:paraId="5EB3A2E0" w14:textId="77777777"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sposób i okres udostępnienia Wykonawcy i wykorzystania przez niego zasobów podmiotu udostępniającego te zasoby przy wykonywaniu zamówienia;</w:t>
      </w:r>
    </w:p>
    <w:p w14:paraId="2C7C588C" w14:textId="21E1C63E"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czy i w jakim zakresie podmiot udostępniający zasoby, na zdolnościach którego Wykonawca polega w odniesieniu do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dotyczących wykształcenia, kwalifikacji zawodowych lub doświadczenia, zrealizuje roboty budowlane lub usługi, których wskazane zdolności dotyczą.</w:t>
      </w:r>
    </w:p>
    <w:p w14:paraId="395DBF49" w14:textId="77777777" w:rsidR="001D6B2D" w:rsidRDefault="001D6B2D"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C8037D9" w14:textId="6D7F0134" w:rsidR="001D6B2D" w:rsidRDefault="001D6B2D" w:rsidP="00D01820">
      <w:pPr>
        <w:pStyle w:val="Akapitzlist"/>
        <w:numPr>
          <w:ilvl w:val="0"/>
          <w:numId w:val="15"/>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8508C6">
        <w:rPr>
          <w:rFonts w:ascii="Times New Roman" w:hAnsi="Times New Roman" w:cs="Times New Roman"/>
          <w:color w:val="000000"/>
          <w:sz w:val="24"/>
          <w:szCs w:val="24"/>
        </w:rPr>
        <w:t>Zamawiający ocenia, czy udostępniane Wykonawcy przez podmioty udostępniające zasoby zdolności techniczne lub zawodowe pozwalają na wykazanie przez Wykonawcę spełnia</w:t>
      </w:r>
      <w:r w:rsidR="008508C6" w:rsidRPr="008508C6">
        <w:rPr>
          <w:rFonts w:ascii="Times New Roman" w:hAnsi="Times New Roman" w:cs="Times New Roman"/>
          <w:color w:val="000000"/>
          <w:sz w:val="24"/>
          <w:szCs w:val="24"/>
        </w:rPr>
        <w:t>nia warunków udziału w postępowaniu, a także bada, czy nie zachodzą wobec tego podmiotu podstawy wykluczenia, które zostały przewidziane względem Wykonawcy (na podstawie oświadczenia, o którym mowa w ust. 3.1. rozdziału XVI SWZ, składanego wraz z ofertą).</w:t>
      </w:r>
    </w:p>
    <w:p w14:paraId="3DEB61FD" w14:textId="77777777" w:rsidR="00665642" w:rsidRDefault="00665642"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A1AFECE" w14:textId="7E8EE801" w:rsidR="008508C6" w:rsidRDefault="008508C6" w:rsidP="00D01820">
      <w:pPr>
        <w:pStyle w:val="Akapitzlist"/>
        <w:numPr>
          <w:ilvl w:val="0"/>
          <w:numId w:val="15"/>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wskazał, że samodzielnie spełnia</w:t>
      </w:r>
      <w:r w:rsidR="00665642">
        <w:rPr>
          <w:rFonts w:ascii="Times New Roman" w:hAnsi="Times New Roman" w:cs="Times New Roman"/>
          <w:color w:val="000000"/>
          <w:sz w:val="24"/>
          <w:szCs w:val="24"/>
        </w:rPr>
        <w:t xml:space="preserve"> warunki udziału </w:t>
      </w:r>
      <w:r w:rsidR="00DD1090">
        <w:rPr>
          <w:rFonts w:ascii="Times New Roman" w:hAnsi="Times New Roman" w:cs="Times New Roman"/>
          <w:color w:val="000000"/>
          <w:sz w:val="24"/>
          <w:szCs w:val="24"/>
        </w:rPr>
        <w:br/>
      </w:r>
      <w:r w:rsidR="00665642">
        <w:rPr>
          <w:rFonts w:ascii="Times New Roman" w:hAnsi="Times New Roman" w:cs="Times New Roman"/>
          <w:color w:val="000000"/>
          <w:sz w:val="24"/>
          <w:szCs w:val="24"/>
        </w:rPr>
        <w:t>w postępowaniu.</w:t>
      </w:r>
    </w:p>
    <w:p w14:paraId="48ADDAC9" w14:textId="77777777" w:rsidR="00665642" w:rsidRPr="00665642" w:rsidRDefault="00665642" w:rsidP="00DD1090">
      <w:pPr>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0AF2277" w14:textId="77777777" w:rsidR="008508C6" w:rsidRDefault="008508C6" w:rsidP="00D01820">
      <w:pPr>
        <w:pStyle w:val="Akapitzlist"/>
        <w:numPr>
          <w:ilvl w:val="0"/>
          <w:numId w:val="15"/>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Wykona</w:t>
      </w:r>
      <w:r w:rsidR="000C0D33">
        <w:rPr>
          <w:rFonts w:ascii="Times New Roman" w:hAnsi="Times New Roman" w:cs="Times New Roman"/>
          <w:color w:val="000000"/>
          <w:sz w:val="24"/>
          <w:szCs w:val="24"/>
        </w:rPr>
        <w:t>wca nie może, po upływie terminu skład</w:t>
      </w:r>
      <w:r>
        <w:rPr>
          <w:rFonts w:ascii="Times New Roman" w:hAnsi="Times New Roman" w:cs="Times New Roman"/>
          <w:color w:val="000000"/>
          <w:sz w:val="24"/>
          <w:szCs w:val="24"/>
        </w:rPr>
        <w:t>ania ofert, powoływać się na zdolności podmiotów udostępniających zasoby, jeżeli na etapie składania ofert nie polegał on w danym zakresie na zdolnościach podmiotów udostępniających zasoby.</w:t>
      </w:r>
    </w:p>
    <w:p w14:paraId="486ACF95"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0C19E8F1" w14:textId="77777777" w:rsidR="00072885" w:rsidRDefault="0007288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09574BDC" w14:textId="44AA5115"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ROZDZIAŁ X</w:t>
      </w:r>
      <w:r w:rsidR="00874642" w:rsidRPr="00832F88">
        <w:rPr>
          <w:rFonts w:ascii="Times New Roman" w:hAnsi="Times New Roman" w:cs="Times New Roman"/>
          <w:b/>
          <w:bCs/>
          <w:color w:val="000000"/>
          <w:sz w:val="24"/>
          <w:szCs w:val="24"/>
        </w:rPr>
        <w:t>XI</w:t>
      </w:r>
    </w:p>
    <w:p w14:paraId="7505DB2F" w14:textId="22CAABA8"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54280A25"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03CAED3C" w14:textId="29F3D911" w:rsidR="00422145" w:rsidRDefault="00874642" w:rsidP="00D01820">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Wykonawca nie podlega wykluczeniu w okolicznościach określonych w art. 108 pkt 1,2 i 5 lub art.109 ust.1 pkt</w:t>
      </w:r>
      <w:r w:rsidR="00597641">
        <w:rPr>
          <w:rFonts w:ascii="Times New Roman" w:hAnsi="Times New Roman" w:cs="Times New Roman"/>
          <w:color w:val="000000"/>
          <w:sz w:val="24"/>
          <w:szCs w:val="24"/>
        </w:rPr>
        <w:t xml:space="preserve">. </w:t>
      </w:r>
      <w:r w:rsidRPr="00832F88">
        <w:rPr>
          <w:rFonts w:ascii="Times New Roman" w:hAnsi="Times New Roman" w:cs="Times New Roman"/>
          <w:color w:val="000000"/>
          <w:sz w:val="24"/>
          <w:szCs w:val="24"/>
        </w:rPr>
        <w:t>8 i 10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47F637D4" w14:textId="14437EDB" w:rsidR="00C92055" w:rsidRDefault="00C92055" w:rsidP="00D01820">
      <w:pPr>
        <w:pStyle w:val="Akapitzlist"/>
        <w:numPr>
          <w:ilvl w:val="1"/>
          <w:numId w:val="35"/>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lastRenderedPageBreak/>
        <w:t>Naprawił lub zobowiązał się do naprawienia szkody wyrządzonej przestępstwem, wykroczeniem lub swoim nieprawidłowym post</w:t>
      </w:r>
      <w:r w:rsidR="00597641">
        <w:rPr>
          <w:rFonts w:ascii="Times New Roman" w:hAnsi="Times New Roman" w:cs="Times New Roman"/>
          <w:color w:val="000000"/>
          <w:sz w:val="24"/>
          <w:szCs w:val="24"/>
        </w:rPr>
        <w:t>ę</w:t>
      </w:r>
      <w:r w:rsidRPr="00832F88">
        <w:rPr>
          <w:rFonts w:ascii="Times New Roman" w:hAnsi="Times New Roman" w:cs="Times New Roman"/>
          <w:color w:val="000000"/>
          <w:sz w:val="24"/>
          <w:szCs w:val="24"/>
        </w:rPr>
        <w:t xml:space="preserve">powaniem,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w tym przez zadośćuczynienie pieniężne;</w:t>
      </w:r>
    </w:p>
    <w:p w14:paraId="4BC88985" w14:textId="5858CD4D" w:rsidR="00C92055" w:rsidRDefault="00C92055" w:rsidP="00D01820">
      <w:pPr>
        <w:pStyle w:val="Akapitzlist"/>
        <w:numPr>
          <w:ilvl w:val="1"/>
          <w:numId w:val="35"/>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760C4D10" w14:textId="3216AC60" w:rsidR="00832F88" w:rsidRPr="00832F88" w:rsidRDefault="00511950" w:rsidP="00D01820">
      <w:pPr>
        <w:pStyle w:val="Akapitzlist"/>
        <w:numPr>
          <w:ilvl w:val="1"/>
          <w:numId w:val="35"/>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Podjął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4DD008AD" w14:textId="4AA70216" w:rsidR="003D61D4" w:rsidRPr="00832F88" w:rsidRDefault="003D61D4" w:rsidP="00D01820">
      <w:pPr>
        <w:pStyle w:val="Akapitzlist"/>
        <w:numPr>
          <w:ilvl w:val="2"/>
          <w:numId w:val="35"/>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40E9A10D" w14:textId="2FF688B8" w:rsidR="003D61D4" w:rsidRDefault="003D61D4" w:rsidP="00D01820">
      <w:pPr>
        <w:pStyle w:val="Akapitzlist"/>
        <w:numPr>
          <w:ilvl w:val="2"/>
          <w:numId w:val="35"/>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5DD43F25" w14:textId="280C0D45" w:rsidR="003D61D4" w:rsidRDefault="003D61D4" w:rsidP="00D01820">
      <w:pPr>
        <w:pStyle w:val="Akapitzlist"/>
        <w:numPr>
          <w:ilvl w:val="2"/>
          <w:numId w:val="35"/>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32875CF6" w14:textId="2673EDAE" w:rsidR="003D61D4" w:rsidRDefault="003D61D4" w:rsidP="00D01820">
      <w:pPr>
        <w:pStyle w:val="Akapitzlist"/>
        <w:numPr>
          <w:ilvl w:val="2"/>
          <w:numId w:val="35"/>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0E062023" w14:textId="61C8F097" w:rsidR="003D61D4" w:rsidRPr="00832F88" w:rsidRDefault="003D61D4" w:rsidP="00D01820">
      <w:pPr>
        <w:pStyle w:val="Akapitzlist"/>
        <w:numPr>
          <w:ilvl w:val="2"/>
          <w:numId w:val="35"/>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04E85CF9" w14:textId="74C2C717" w:rsidR="003D61D4" w:rsidRPr="00832F88" w:rsidRDefault="003D61D4" w:rsidP="00D01820">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eżeli podjęte przez Wykonawcę czynności, o których mowa w ust. 1 niniejszego rozdziału SWZ, nie są wystarczające do wykazania jego rzetelności, Zamawiający wykluczy Wykonawcę.</w:t>
      </w:r>
    </w:p>
    <w:p w14:paraId="61437B52" w14:textId="77777777" w:rsidR="001D6B2D" w:rsidRDefault="001D6B2D"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74DEE1D6" w14:textId="6399067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009A6E96" w14:textId="374CCEF9"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18ACF0CA" w14:textId="3D9E300D" w:rsidR="002B1B09" w:rsidRDefault="002B1B09"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6059C0A9" w14:textId="438FD228" w:rsidR="00582E52" w:rsidRPr="00521FC1" w:rsidRDefault="00521FC1" w:rsidP="00521FC1">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Zamawiający nie wymaga wniesienia wadium</w:t>
      </w:r>
      <w:r w:rsidR="002B1B09" w:rsidRPr="00BD1A75">
        <w:rPr>
          <w:rFonts w:ascii="Times New Roman" w:hAnsi="Times New Roman" w:cs="Times New Roman"/>
          <w:sz w:val="24"/>
          <w:szCs w:val="24"/>
        </w:rPr>
        <w:t>.</w:t>
      </w:r>
    </w:p>
    <w:p w14:paraId="394AD0B5" w14:textId="06358FC7" w:rsidR="00B62985" w:rsidRDefault="00B62985" w:rsidP="00F82740">
      <w:pPr>
        <w:autoSpaceDE w:val="0"/>
        <w:autoSpaceDN w:val="0"/>
        <w:adjustRightInd w:val="0"/>
        <w:spacing w:after="0" w:line="240" w:lineRule="auto"/>
        <w:rPr>
          <w:rFonts w:ascii="Times New Roman" w:hAnsi="Times New Roman" w:cs="Times New Roman"/>
          <w:color w:val="000000"/>
          <w:sz w:val="24"/>
          <w:szCs w:val="24"/>
        </w:rPr>
      </w:pPr>
    </w:p>
    <w:p w14:paraId="4FD9832F" w14:textId="77777777" w:rsidR="00B62985" w:rsidRDefault="00B62985" w:rsidP="00F82740">
      <w:pPr>
        <w:autoSpaceDE w:val="0"/>
        <w:autoSpaceDN w:val="0"/>
        <w:adjustRightInd w:val="0"/>
        <w:spacing w:after="0" w:line="240" w:lineRule="auto"/>
        <w:rPr>
          <w:rFonts w:ascii="Times New Roman" w:hAnsi="Times New Roman" w:cs="Times New Roman"/>
          <w:color w:val="000000"/>
          <w:sz w:val="24"/>
          <w:szCs w:val="24"/>
        </w:rPr>
      </w:pPr>
    </w:p>
    <w:p w14:paraId="7109FB54"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26FBB862" w14:textId="56741D11"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5F2818F1" w14:textId="77777777" w:rsidR="006A0C50" w:rsidRPr="00E257FA" w:rsidRDefault="006A0C50" w:rsidP="006A0C50">
      <w:pPr>
        <w:autoSpaceDE w:val="0"/>
        <w:autoSpaceDN w:val="0"/>
        <w:adjustRightInd w:val="0"/>
        <w:spacing w:after="0" w:line="240" w:lineRule="auto"/>
        <w:jc w:val="both"/>
        <w:rPr>
          <w:rFonts w:ascii="Times New Roman" w:hAnsi="Times New Roman" w:cs="Times New Roman"/>
          <w:b/>
          <w:color w:val="000000"/>
          <w:sz w:val="24"/>
          <w:szCs w:val="24"/>
        </w:rPr>
      </w:pPr>
    </w:p>
    <w:p w14:paraId="5AA3DE8A"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123D1F4E" w14:textId="49755531" w:rsidR="006A0C50" w:rsidRDefault="006A0C50" w:rsidP="00D01820">
      <w:pPr>
        <w:pStyle w:val="Akapitzlist"/>
        <w:numPr>
          <w:ilvl w:val="2"/>
          <w:numId w:val="42"/>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3A80B422" w14:textId="6BC89EA5" w:rsidR="006A0C50" w:rsidRDefault="006A0C50" w:rsidP="00D01820">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i udostępnionego również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Funkcjonalność do zaszyfrowania oferty przez Wykonawcę jest dostępna dla wykonawców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w szczegółach danego postępowania. W formularzu oferty Wykonawca zobowiązany jest podać adres skrzynki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na którym prowadzona będzie korespondencja związana z postępowaniem. </w:t>
      </w:r>
    </w:p>
    <w:p w14:paraId="5A344A72" w14:textId="77029F62" w:rsidR="006A0C50" w:rsidRDefault="006A0C50" w:rsidP="00D01820">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Ofertę należy sporządzić w języku polskim. </w:t>
      </w:r>
    </w:p>
    <w:p w14:paraId="0CC6DDC5" w14:textId="523D8260" w:rsidR="006A0C50" w:rsidRDefault="006A0C50" w:rsidP="00D01820">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2"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2"/>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p>
    <w:p w14:paraId="781109B8" w14:textId="7E5BEA8B" w:rsidR="006A0C50" w:rsidRDefault="006A0C50" w:rsidP="00D01820">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20"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4E1937D" w14:textId="43BB5F41" w:rsidR="006A0C50" w:rsidRDefault="006A0C50" w:rsidP="00D01820">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lastRenderedPageBreak/>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w rozumieniu przepisów ustawy z dnia 16 kwietnia 1993 r. o zwalczaniu nieuczciwej konkurencji (Dz. U. z 202</w:t>
      </w:r>
      <w:r w:rsidR="0051054C">
        <w:rPr>
          <w:rFonts w:ascii="Times New Roman" w:hAnsi="Times New Roman" w:cs="Times New Roman"/>
          <w:sz w:val="24"/>
          <w:szCs w:val="24"/>
        </w:rPr>
        <w:t>2</w:t>
      </w:r>
      <w:r w:rsidRPr="006A0C50">
        <w:rPr>
          <w:rFonts w:ascii="Times New Roman" w:hAnsi="Times New Roman" w:cs="Times New Roman"/>
          <w:sz w:val="24"/>
          <w:szCs w:val="24"/>
        </w:rPr>
        <w:t xml:space="preserve"> r. poz. 1</w:t>
      </w:r>
      <w:r w:rsidR="0051054C">
        <w:rPr>
          <w:rFonts w:ascii="Times New Roman" w:hAnsi="Times New Roman" w:cs="Times New Roman"/>
          <w:sz w:val="24"/>
          <w:szCs w:val="24"/>
        </w:rPr>
        <w:t>233</w:t>
      </w:r>
      <w:r w:rsidR="00582E52">
        <w:rPr>
          <w:rFonts w:ascii="Times New Roman" w:hAnsi="Times New Roman" w:cs="Times New Roman"/>
          <w:sz w:val="24"/>
          <w:szCs w:val="24"/>
        </w:rPr>
        <w:t xml:space="preserve"> z </w:t>
      </w:r>
      <w:proofErr w:type="spellStart"/>
      <w:r w:rsidR="00582E52">
        <w:rPr>
          <w:rFonts w:ascii="Times New Roman" w:hAnsi="Times New Roman" w:cs="Times New Roman"/>
          <w:sz w:val="24"/>
          <w:szCs w:val="24"/>
        </w:rPr>
        <w:t>późn</w:t>
      </w:r>
      <w:proofErr w:type="spellEnd"/>
      <w:r w:rsidR="00582E52">
        <w:rPr>
          <w:rFonts w:ascii="Times New Roman" w:hAnsi="Times New Roman" w:cs="Times New Roman"/>
          <w:sz w:val="24"/>
          <w:szCs w:val="24"/>
        </w:rPr>
        <w:t>. zm.</w:t>
      </w:r>
      <w:r w:rsidRPr="006A0C50">
        <w:rPr>
          <w:rFonts w:ascii="Times New Roman" w:hAnsi="Times New Roman" w:cs="Times New Roman"/>
          <w:sz w:val="24"/>
          <w:szCs w:val="24"/>
        </w:rPr>
        <w:t xml:space="preserve">), Wykonawca, </w:t>
      </w:r>
      <w:r w:rsidR="00582E52">
        <w:rPr>
          <w:rFonts w:ascii="Times New Roman" w:hAnsi="Times New Roman" w:cs="Times New Roman"/>
          <w:sz w:val="24"/>
          <w:szCs w:val="24"/>
        </w:rPr>
        <w:br/>
      </w:r>
      <w:r w:rsidRPr="006A0C50">
        <w:rPr>
          <w:rFonts w:ascii="Times New Roman" w:hAnsi="Times New Roman" w:cs="Times New Roman"/>
          <w:sz w:val="24"/>
          <w:szCs w:val="24"/>
        </w:rPr>
        <w:t xml:space="preserve">w celu utrzymania w poufności tych informacji, przekazuje je w wydzielonym </w:t>
      </w:r>
      <w:r w:rsidR="00D54A35">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69ED39AD" w14:textId="2CE3D344"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 art. 11 ust. 2 ustawy z dnia 16 kwietnia 1993 r. o zwalczaniu nieuczciwej konkurencji. </w:t>
      </w:r>
    </w:p>
    <w:p w14:paraId="12F452B4" w14:textId="0FCDAEC5" w:rsidR="006A0C50" w:rsidRDefault="006A0C50" w:rsidP="00D01820">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Do oferty wykonawca dołącza oświadczenie o niepodleganiu wykluczeniu, spełnianiu warunków udziału w postępowaniu w zakresie wskazanym przez zamawiającego,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zaszyfrować wraz z plikami stanowiącymi ofertę. </w:t>
      </w:r>
    </w:p>
    <w:p w14:paraId="4BA65E05" w14:textId="7453E9C7" w:rsidR="006A0C50" w:rsidRDefault="006A0C50" w:rsidP="00D01820">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23323CB6" w14:textId="210E3C3E" w:rsidR="0006663A" w:rsidRDefault="006A0C50" w:rsidP="00D01820">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w:t>
      </w:r>
    </w:p>
    <w:p w14:paraId="59A4ECBA" w14:textId="0E23B868" w:rsidR="0006663A" w:rsidRPr="0006663A" w:rsidRDefault="006A0C50" w:rsidP="00D01820">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2BCC8335" w14:textId="0EA0D7F6" w:rsidR="006A0C50" w:rsidRPr="0006663A" w:rsidRDefault="006A0C50" w:rsidP="00D01820">
      <w:pPr>
        <w:pStyle w:val="Akapitzlist"/>
        <w:numPr>
          <w:ilvl w:val="2"/>
          <w:numId w:val="42"/>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10AB26F" w14:textId="0B661858" w:rsidR="006A0C50" w:rsidRDefault="006A0C50" w:rsidP="00D01820">
      <w:pPr>
        <w:pStyle w:val="Akapitzlist"/>
        <w:numPr>
          <w:ilvl w:val="2"/>
          <w:numId w:val="42"/>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75945DE2" w14:textId="2477C582" w:rsidR="006A0C50" w:rsidRDefault="006A0C50" w:rsidP="00D01820">
      <w:pPr>
        <w:pStyle w:val="Akapitzlist"/>
        <w:numPr>
          <w:ilvl w:val="2"/>
          <w:numId w:val="42"/>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(Dz. U. z 202</w:t>
      </w:r>
      <w:r w:rsidR="0051054C">
        <w:rPr>
          <w:rFonts w:ascii="Times New Roman" w:hAnsi="Times New Roman" w:cs="Times New Roman"/>
          <w:sz w:val="24"/>
          <w:szCs w:val="24"/>
        </w:rPr>
        <w:t>2</w:t>
      </w:r>
      <w:r w:rsidRPr="0006663A">
        <w:rPr>
          <w:rFonts w:ascii="Times New Roman" w:hAnsi="Times New Roman" w:cs="Times New Roman"/>
          <w:sz w:val="24"/>
          <w:szCs w:val="24"/>
        </w:rPr>
        <w:t xml:space="preserve"> r. poz. 1</w:t>
      </w:r>
      <w:r w:rsidR="0051054C">
        <w:rPr>
          <w:rFonts w:ascii="Times New Roman" w:hAnsi="Times New Roman" w:cs="Times New Roman"/>
          <w:sz w:val="24"/>
          <w:szCs w:val="24"/>
        </w:rPr>
        <w:t>23</w:t>
      </w:r>
      <w:r w:rsidRPr="0006663A">
        <w:rPr>
          <w:rFonts w:ascii="Times New Roman" w:hAnsi="Times New Roman" w:cs="Times New Roman"/>
          <w:sz w:val="24"/>
          <w:szCs w:val="24"/>
        </w:rPr>
        <w:t>3 z</w:t>
      </w:r>
      <w:r w:rsidR="00582E52">
        <w:rPr>
          <w:rFonts w:ascii="Times New Roman" w:hAnsi="Times New Roman" w:cs="Times New Roman"/>
          <w:sz w:val="24"/>
          <w:szCs w:val="24"/>
        </w:rPr>
        <w:t xml:space="preserve"> </w:t>
      </w:r>
      <w:proofErr w:type="spellStart"/>
      <w:r w:rsidR="00582E52">
        <w:rPr>
          <w:rFonts w:ascii="Times New Roman" w:hAnsi="Times New Roman" w:cs="Times New Roman"/>
          <w:sz w:val="24"/>
          <w:szCs w:val="24"/>
        </w:rPr>
        <w:t>późn</w:t>
      </w:r>
      <w:proofErr w:type="spellEnd"/>
      <w:r w:rsidR="00582E52">
        <w:rPr>
          <w:rFonts w:ascii="Times New Roman" w:hAnsi="Times New Roman" w:cs="Times New Roman"/>
          <w:sz w:val="24"/>
          <w:szCs w:val="24"/>
        </w:rPr>
        <w:t>.</w:t>
      </w:r>
      <w:r w:rsidRPr="0006663A">
        <w:rPr>
          <w:rFonts w:ascii="Times New Roman" w:hAnsi="Times New Roman" w:cs="Times New Roman"/>
          <w:sz w:val="24"/>
          <w:szCs w:val="24"/>
        </w:rPr>
        <w:t xml:space="preserve"> zm.),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06663A">
        <w:rPr>
          <w:rFonts w:ascii="Times New Roman" w:hAnsi="Times New Roman" w:cs="Times New Roman"/>
          <w:sz w:val="24"/>
          <w:szCs w:val="24"/>
        </w:rPr>
        <w:t>Pzp</w:t>
      </w:r>
      <w:proofErr w:type="spellEnd"/>
      <w:r w:rsidRPr="0006663A">
        <w:rPr>
          <w:rFonts w:ascii="Times New Roman" w:hAnsi="Times New Roman" w:cs="Times New Roman"/>
          <w:sz w:val="24"/>
          <w:szCs w:val="24"/>
        </w:rPr>
        <w:t xml:space="preserve">. </w:t>
      </w:r>
    </w:p>
    <w:p w14:paraId="21DD4C9D" w14:textId="48DECEC4" w:rsidR="008A6D8A" w:rsidRPr="0006663A" w:rsidRDefault="006A0C50" w:rsidP="00D01820">
      <w:pPr>
        <w:pStyle w:val="Akapitzlist"/>
        <w:numPr>
          <w:ilvl w:val="2"/>
          <w:numId w:val="42"/>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Termin składania ofert: </w:t>
      </w:r>
      <w:r w:rsidR="00521FC1">
        <w:rPr>
          <w:rFonts w:ascii="Times New Roman" w:hAnsi="Times New Roman" w:cs="Times New Roman"/>
          <w:b/>
          <w:bCs/>
          <w:sz w:val="24"/>
          <w:szCs w:val="24"/>
        </w:rPr>
        <w:t>1</w:t>
      </w:r>
      <w:r w:rsidR="0051054C">
        <w:rPr>
          <w:rFonts w:ascii="Times New Roman" w:hAnsi="Times New Roman" w:cs="Times New Roman"/>
          <w:b/>
          <w:bCs/>
          <w:sz w:val="24"/>
          <w:szCs w:val="24"/>
        </w:rPr>
        <w:t>7</w:t>
      </w:r>
      <w:r w:rsidR="00521FC1">
        <w:rPr>
          <w:rFonts w:ascii="Times New Roman" w:hAnsi="Times New Roman" w:cs="Times New Roman"/>
          <w:b/>
          <w:bCs/>
          <w:sz w:val="24"/>
          <w:szCs w:val="24"/>
        </w:rPr>
        <w:t>.10</w:t>
      </w:r>
      <w:r w:rsidRPr="0088538B">
        <w:rPr>
          <w:rFonts w:ascii="Times New Roman" w:hAnsi="Times New Roman" w:cs="Times New Roman"/>
          <w:b/>
          <w:bCs/>
          <w:sz w:val="24"/>
          <w:szCs w:val="24"/>
        </w:rPr>
        <w:t>.202</w:t>
      </w:r>
      <w:r w:rsidR="00582E52" w:rsidRPr="0088538B">
        <w:rPr>
          <w:rFonts w:ascii="Times New Roman" w:hAnsi="Times New Roman" w:cs="Times New Roman"/>
          <w:b/>
          <w:bCs/>
          <w:sz w:val="24"/>
          <w:szCs w:val="24"/>
        </w:rPr>
        <w:t>2</w:t>
      </w:r>
      <w:r w:rsidRPr="00CF6258">
        <w:rPr>
          <w:rFonts w:ascii="Times New Roman" w:hAnsi="Times New Roman" w:cs="Times New Roman"/>
          <w:b/>
          <w:bCs/>
          <w:sz w:val="24"/>
          <w:szCs w:val="24"/>
        </w:rPr>
        <w:t xml:space="preserve"> r.</w:t>
      </w:r>
      <w:r w:rsidRPr="00CF6258">
        <w:rPr>
          <w:rFonts w:ascii="Times New Roman" w:hAnsi="Times New Roman" w:cs="Times New Roman"/>
          <w:sz w:val="24"/>
          <w:szCs w:val="24"/>
        </w:rPr>
        <w:t xml:space="preserve"> 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7186D">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w:t>
      </w:r>
    </w:p>
    <w:p w14:paraId="19DE6DE8" w14:textId="2471EB8C" w:rsidR="00842251" w:rsidRPr="0088538B" w:rsidRDefault="00885BC1" w:rsidP="0088538B">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62CC7604" w14:textId="77777777" w:rsidR="00842251" w:rsidRDefault="00842251"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3CAA206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XXIV</w:t>
      </w:r>
    </w:p>
    <w:p w14:paraId="65A92DA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26489E7B"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4AF4AD79" w14:textId="24D56B30"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w:t>
      </w:r>
      <w:r>
        <w:rPr>
          <w:rFonts w:ascii="Times New Roman" w:hAnsi="Times New Roman" w:cs="Times New Roman"/>
          <w:color w:val="000000"/>
          <w:sz w:val="24"/>
          <w:szCs w:val="24"/>
        </w:rPr>
        <w:lastRenderedPageBreak/>
        <w:t xml:space="preserve">pierwszym dniem terminu związania ofertą. Powyższe oznacza, iż termin związania ofertą upływa w dniu </w:t>
      </w:r>
      <w:r w:rsidR="00136417">
        <w:rPr>
          <w:rFonts w:ascii="Times New Roman" w:hAnsi="Times New Roman" w:cs="Times New Roman"/>
          <w:b/>
          <w:bCs/>
          <w:color w:val="000000"/>
          <w:sz w:val="24"/>
          <w:szCs w:val="24"/>
        </w:rPr>
        <w:t>1</w:t>
      </w:r>
      <w:r w:rsidR="0051054C">
        <w:rPr>
          <w:rFonts w:ascii="Times New Roman" w:hAnsi="Times New Roman" w:cs="Times New Roman"/>
          <w:b/>
          <w:bCs/>
          <w:color w:val="000000"/>
          <w:sz w:val="24"/>
          <w:szCs w:val="24"/>
        </w:rPr>
        <w:t>5</w:t>
      </w:r>
      <w:r w:rsidR="00B7186D" w:rsidRPr="0088538B">
        <w:rPr>
          <w:rFonts w:ascii="Times New Roman" w:hAnsi="Times New Roman" w:cs="Times New Roman"/>
          <w:b/>
          <w:bCs/>
          <w:color w:val="000000"/>
          <w:sz w:val="24"/>
          <w:szCs w:val="24"/>
        </w:rPr>
        <w:t>.</w:t>
      </w:r>
      <w:r w:rsidR="00136417">
        <w:rPr>
          <w:rFonts w:ascii="Times New Roman" w:hAnsi="Times New Roman" w:cs="Times New Roman"/>
          <w:b/>
          <w:bCs/>
          <w:color w:val="000000"/>
          <w:sz w:val="24"/>
          <w:szCs w:val="24"/>
        </w:rPr>
        <w:t>11</w:t>
      </w:r>
      <w:r w:rsidR="001F2DCB" w:rsidRPr="0088538B">
        <w:rPr>
          <w:rFonts w:ascii="Times New Roman" w:hAnsi="Times New Roman" w:cs="Times New Roman"/>
          <w:b/>
          <w:bCs/>
          <w:color w:val="000000"/>
          <w:sz w:val="24"/>
          <w:szCs w:val="24"/>
        </w:rPr>
        <w:t>.202</w:t>
      </w:r>
      <w:r w:rsidR="00582E52" w:rsidRPr="0088538B">
        <w:rPr>
          <w:rFonts w:ascii="Times New Roman" w:hAnsi="Times New Roman" w:cs="Times New Roman"/>
          <w:b/>
          <w:bCs/>
          <w:color w:val="000000"/>
          <w:sz w:val="24"/>
          <w:szCs w:val="24"/>
        </w:rPr>
        <w:t>2</w:t>
      </w:r>
      <w:r w:rsidR="001F2DCB" w:rsidRPr="0088538B">
        <w:rPr>
          <w:rFonts w:ascii="Times New Roman" w:hAnsi="Times New Roman" w:cs="Times New Roman"/>
          <w:b/>
          <w:bCs/>
          <w:color w:val="000000"/>
          <w:sz w:val="24"/>
          <w:szCs w:val="24"/>
        </w:rPr>
        <w:t xml:space="preserve"> r.</w:t>
      </w:r>
    </w:p>
    <w:p w14:paraId="27AFDE2A"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20EAB79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6792F160"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0B42ECEF"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2188465F"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7D5F4540" w14:textId="2837DA5C" w:rsidR="009116B3" w:rsidRPr="009116B3" w:rsidRDefault="009116B3" w:rsidP="00D01820">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00136417">
        <w:rPr>
          <w:rFonts w:ascii="Times New Roman" w:hAnsi="Times New Roman" w:cs="Times New Roman"/>
          <w:b/>
          <w:bCs/>
          <w:sz w:val="24"/>
          <w:szCs w:val="24"/>
        </w:rPr>
        <w:t>1</w:t>
      </w:r>
      <w:r w:rsidR="0051054C">
        <w:rPr>
          <w:rFonts w:ascii="Times New Roman" w:hAnsi="Times New Roman" w:cs="Times New Roman"/>
          <w:b/>
          <w:bCs/>
          <w:sz w:val="24"/>
          <w:szCs w:val="24"/>
        </w:rPr>
        <w:t>7</w:t>
      </w:r>
      <w:r w:rsidR="00136417">
        <w:rPr>
          <w:rFonts w:ascii="Times New Roman" w:hAnsi="Times New Roman" w:cs="Times New Roman"/>
          <w:b/>
          <w:bCs/>
          <w:sz w:val="24"/>
          <w:szCs w:val="24"/>
        </w:rPr>
        <w:t>.10</w:t>
      </w:r>
      <w:r w:rsidRPr="0088538B">
        <w:rPr>
          <w:rFonts w:ascii="Times New Roman" w:hAnsi="Times New Roman" w:cs="Times New Roman"/>
          <w:b/>
          <w:bCs/>
          <w:sz w:val="24"/>
          <w:szCs w:val="24"/>
        </w:rPr>
        <w:t>.202</w:t>
      </w:r>
      <w:r w:rsidR="00582E52" w:rsidRPr="0088538B">
        <w:rPr>
          <w:rFonts w:ascii="Times New Roman" w:hAnsi="Times New Roman" w:cs="Times New Roman"/>
          <w:b/>
          <w:bCs/>
          <w:sz w:val="24"/>
          <w:szCs w:val="24"/>
        </w:rPr>
        <w:t>2</w:t>
      </w:r>
      <w:r w:rsidRPr="0088538B">
        <w:rPr>
          <w:rFonts w:ascii="Times New Roman" w:hAnsi="Times New Roman" w:cs="Times New Roman"/>
          <w:b/>
          <w:bCs/>
          <w:sz w:val="24"/>
          <w:szCs w:val="24"/>
        </w:rPr>
        <w:t xml:space="preserve"> r</w:t>
      </w:r>
      <w:r w:rsidRPr="0088538B">
        <w:rPr>
          <w:rFonts w:ascii="Times New Roman" w:hAnsi="Times New Roman" w:cs="Times New Roman"/>
          <w:sz w:val="24"/>
          <w:szCs w:val="24"/>
        </w:rPr>
        <w:t>.,</w:t>
      </w:r>
      <w:r w:rsidRPr="00CF6258">
        <w:rPr>
          <w:rFonts w:ascii="Times New Roman" w:hAnsi="Times New Roman" w:cs="Times New Roman"/>
          <w:sz w:val="24"/>
          <w:szCs w:val="24"/>
        </w:rPr>
        <w:t xml:space="preserve"> o godzinie </w:t>
      </w:r>
      <w:r w:rsidR="00136417">
        <w:rPr>
          <w:rFonts w:ascii="Times New Roman" w:hAnsi="Times New Roman" w:cs="Times New Roman"/>
          <w:b/>
          <w:bCs/>
          <w:sz w:val="24"/>
          <w:szCs w:val="24"/>
        </w:rPr>
        <w:t>1</w:t>
      </w:r>
      <w:r w:rsidR="0051054C">
        <w:rPr>
          <w:rFonts w:ascii="Times New Roman" w:hAnsi="Times New Roman" w:cs="Times New Roman"/>
          <w:b/>
          <w:bCs/>
          <w:sz w:val="24"/>
          <w:szCs w:val="24"/>
        </w:rPr>
        <w:t>1</w:t>
      </w:r>
      <w:r w:rsidR="00136417">
        <w:rPr>
          <w:rFonts w:ascii="Times New Roman" w:hAnsi="Times New Roman" w:cs="Times New Roman"/>
          <w:b/>
          <w:bCs/>
          <w:sz w:val="24"/>
          <w:szCs w:val="24"/>
        </w:rPr>
        <w:t>:</w:t>
      </w:r>
      <w:r w:rsidR="0051054C">
        <w:rPr>
          <w:rFonts w:ascii="Times New Roman" w:hAnsi="Times New Roman" w:cs="Times New Roman"/>
          <w:b/>
          <w:bCs/>
          <w:sz w:val="24"/>
          <w:szCs w:val="24"/>
        </w:rPr>
        <w:t>0</w:t>
      </w:r>
      <w:r w:rsidRPr="00CF6258">
        <w:rPr>
          <w:rFonts w:ascii="Times New Roman" w:hAnsi="Times New Roman" w:cs="Times New Roman"/>
          <w:b/>
          <w:bCs/>
          <w:sz w:val="24"/>
          <w:szCs w:val="24"/>
        </w:rPr>
        <w:t>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0EB1ADEC" w14:textId="77777777" w:rsidR="009116B3" w:rsidRPr="009116B3" w:rsidRDefault="009116B3" w:rsidP="00D01820">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w:t>
      </w:r>
      <w:proofErr w:type="spellStart"/>
      <w:r w:rsidRPr="009116B3">
        <w:rPr>
          <w:rFonts w:ascii="Times New Roman" w:hAnsi="Times New Roman" w:cs="Times New Roman"/>
          <w:sz w:val="24"/>
          <w:szCs w:val="24"/>
        </w:rPr>
        <w:t>miniPortalu</w:t>
      </w:r>
      <w:proofErr w:type="spellEnd"/>
      <w:r w:rsidRPr="009116B3">
        <w:rPr>
          <w:rFonts w:ascii="Times New Roman" w:hAnsi="Times New Roman" w:cs="Times New Roman"/>
          <w:sz w:val="24"/>
          <w:szCs w:val="24"/>
        </w:rPr>
        <w:t xml:space="preserve"> i następuje poprzez wskazanie pliku do odszyfrowania. </w:t>
      </w:r>
    </w:p>
    <w:p w14:paraId="2745723E" w14:textId="77777777" w:rsidR="009116B3" w:rsidRPr="009116B3" w:rsidRDefault="009116B3" w:rsidP="00D01820">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60D2DE20" w14:textId="1C067624" w:rsidR="009116B3" w:rsidRPr="009116B3" w:rsidRDefault="009116B3" w:rsidP="00D01820">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niezwłocznie po otwarciu ofert, udostępnia na stronie internetowej prowadzonego postępowania informacje o: </w:t>
      </w:r>
    </w:p>
    <w:p w14:paraId="517DD38B" w14:textId="2167F94B" w:rsidR="009116B3" w:rsidRPr="009116B3" w:rsidRDefault="009116B3" w:rsidP="00D01820">
      <w:pPr>
        <w:pStyle w:val="Akapitzlist"/>
        <w:numPr>
          <w:ilvl w:val="0"/>
          <w:numId w:val="44"/>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2974339" w14:textId="5C6FA611" w:rsidR="00CB47C5" w:rsidRPr="00CB47C5" w:rsidRDefault="009116B3" w:rsidP="00D01820">
      <w:pPr>
        <w:pStyle w:val="Akapitzlist"/>
        <w:numPr>
          <w:ilvl w:val="0"/>
          <w:numId w:val="44"/>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7BE9911B" w14:textId="4242B4B0" w:rsidR="009116B3" w:rsidRPr="00CB47C5" w:rsidRDefault="009116B3" w:rsidP="00D01820">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07D92B8" w14:textId="77777777" w:rsidR="00CB47C5" w:rsidRPr="00CB47C5" w:rsidRDefault="009116B3" w:rsidP="00D01820">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36920054" w14:textId="56E7D8F7" w:rsidR="009A274C" w:rsidRPr="0088538B" w:rsidRDefault="009116B3" w:rsidP="0088538B">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69F44F59" w14:textId="77777777" w:rsidR="00B62985" w:rsidRDefault="00B6298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p>
    <w:p w14:paraId="1A2370E2" w14:textId="668A7D43"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5CAE43D3"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246CD88F"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7EBCB6CB" w14:textId="628E0F4E" w:rsidR="00B96360" w:rsidRDefault="00B96360" w:rsidP="00D0182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oraz przedmiotowych środków dowodowych lub innych składanych dokumentów lub oświadczeń.</w:t>
      </w:r>
    </w:p>
    <w:p w14:paraId="28BD8993" w14:textId="77777777" w:rsidR="00B96360" w:rsidRDefault="00B96360" w:rsidP="00D0182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 niezwłocznie zawiadamiając o tym Wykonawcę, którego oferta zostanie poprawiona.</w:t>
      </w:r>
    </w:p>
    <w:p w14:paraId="0A53A1C0" w14:textId="7EEE0471" w:rsidR="00B96360" w:rsidRDefault="00B96360" w:rsidP="00D0182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570F1F4" w14:textId="0C2D4C7A" w:rsidR="00B96360" w:rsidRDefault="00B96360" w:rsidP="00D0182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18FF081E" w14:textId="26B5ABA3" w:rsidR="00B96360" w:rsidRPr="002D6519" w:rsidRDefault="00B96360" w:rsidP="00D0182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b/>
          <w:color w:val="000000"/>
          <w:sz w:val="24"/>
          <w:szCs w:val="24"/>
        </w:rPr>
      </w:pPr>
      <w:r w:rsidRPr="002D6519">
        <w:rPr>
          <w:rFonts w:ascii="Times New Roman" w:hAnsi="Times New Roman" w:cs="Times New Roman"/>
          <w:b/>
          <w:color w:val="000000"/>
          <w:sz w:val="24"/>
          <w:szCs w:val="24"/>
        </w:rPr>
        <w:t>Zamawiający wezwie Wykonawcę, którego oferta zo</w:t>
      </w:r>
      <w:r w:rsidR="002D6519" w:rsidRPr="002D6519">
        <w:rPr>
          <w:rFonts w:ascii="Times New Roman" w:hAnsi="Times New Roman" w:cs="Times New Roman"/>
          <w:b/>
          <w:color w:val="000000"/>
          <w:sz w:val="24"/>
          <w:szCs w:val="24"/>
        </w:rPr>
        <w:t>stała najwyżej oceniona</w:t>
      </w:r>
      <w:r w:rsidRPr="002D6519">
        <w:rPr>
          <w:rFonts w:ascii="Times New Roman" w:hAnsi="Times New Roman" w:cs="Times New Roman"/>
          <w:b/>
          <w:color w:val="000000"/>
          <w:sz w:val="24"/>
          <w:szCs w:val="24"/>
        </w:rPr>
        <w:t>, do złożenia w wyznaczonym terminie, nie krótszym niż 5 dni od dnia wezwania</w:t>
      </w:r>
      <w:r w:rsidR="002D6519" w:rsidRPr="002D6519">
        <w:rPr>
          <w:rFonts w:ascii="Times New Roman" w:hAnsi="Times New Roman" w:cs="Times New Roman"/>
          <w:b/>
          <w:color w:val="000000"/>
          <w:sz w:val="24"/>
          <w:szCs w:val="24"/>
        </w:rPr>
        <w:t xml:space="preserve">, podmiotowych środków dowodowych wskazanych w </w:t>
      </w:r>
      <w:r w:rsidR="00120A3D">
        <w:rPr>
          <w:rFonts w:ascii="Times New Roman" w:hAnsi="Times New Roman" w:cs="Times New Roman"/>
          <w:b/>
          <w:color w:val="000000"/>
          <w:sz w:val="24"/>
          <w:szCs w:val="24"/>
        </w:rPr>
        <w:t xml:space="preserve">rozdziale XIX pkt. 4 </w:t>
      </w:r>
      <w:r w:rsidR="002D6519" w:rsidRPr="002D6519">
        <w:rPr>
          <w:rFonts w:ascii="Times New Roman" w:hAnsi="Times New Roman" w:cs="Times New Roman"/>
          <w:b/>
          <w:color w:val="000000"/>
          <w:sz w:val="24"/>
          <w:szCs w:val="24"/>
        </w:rPr>
        <w:t>SWZ, aktualnych na dzień złożenia podmiotowych środków dowodowych.</w:t>
      </w:r>
    </w:p>
    <w:p w14:paraId="0AE71EA6" w14:textId="77777777" w:rsidR="00B96360" w:rsidRDefault="002D6519" w:rsidP="00D0182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22B22D48" w14:textId="17F57035" w:rsidR="00FA765A" w:rsidRPr="00FA765A" w:rsidRDefault="006D5717" w:rsidP="00D0182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FA765A">
        <w:rPr>
          <w:rFonts w:ascii="Times New Roman" w:hAnsi="Times New Roman" w:cs="Times New Roman"/>
          <w:color w:val="000000"/>
          <w:sz w:val="24"/>
          <w:szCs w:val="24"/>
        </w:rPr>
        <w:t xml:space="preserve">Zamawiający powiadomi o wyniku postępowania przesyłając zawiadomienie wszystkim Wykonawcom, którzy złożyli oferty oraz poprzez zamieszczenie stosownej </w:t>
      </w:r>
      <w:r w:rsidRPr="00FA765A">
        <w:rPr>
          <w:rFonts w:ascii="Times New Roman" w:hAnsi="Times New Roman" w:cs="Times New Roman"/>
          <w:color w:val="000000"/>
          <w:sz w:val="24"/>
          <w:szCs w:val="24"/>
        </w:rPr>
        <w:lastRenderedPageBreak/>
        <w:t xml:space="preserve">informacji na stronie </w:t>
      </w:r>
      <w:hyperlink r:id="rId21" w:history="1">
        <w:r w:rsidR="00FA765A" w:rsidRPr="00AA1C05">
          <w:rPr>
            <w:rStyle w:val="Hipercze"/>
            <w:rFonts w:ascii="Times New Roman" w:hAnsi="Times New Roman" w:cs="Times New Roman"/>
            <w:bCs/>
            <w:sz w:val="24"/>
            <w:szCs w:val="24"/>
          </w:rPr>
          <w:t>https://godzieszewielkie.pl/bip/zamowienia-publiczne/powyzej-progu</w:t>
        </w:r>
      </w:hyperlink>
    </w:p>
    <w:p w14:paraId="1F0EB605" w14:textId="3438843B" w:rsidR="000B2FC4" w:rsidRDefault="005634CC"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B2FC4">
        <w:rPr>
          <w:rFonts w:ascii="Times New Roman" w:hAnsi="Times New Roman" w:cs="Times New Roman"/>
          <w:color w:val="000000"/>
          <w:sz w:val="24"/>
          <w:szCs w:val="24"/>
        </w:rPr>
        <w:t>Zawiadomienie o rozstrzygnięciu postępowania będzie zawierało informacje, o których mowa w art. 253 ustawy.</w:t>
      </w:r>
    </w:p>
    <w:p w14:paraId="104BEB6F" w14:textId="77777777" w:rsidR="00167D23" w:rsidRPr="00452EB2" w:rsidRDefault="00167D23" w:rsidP="00452EB2">
      <w:pPr>
        <w:autoSpaceDE w:val="0"/>
        <w:autoSpaceDN w:val="0"/>
        <w:adjustRightInd w:val="0"/>
        <w:spacing w:after="0" w:line="240" w:lineRule="auto"/>
        <w:jc w:val="both"/>
        <w:rPr>
          <w:rFonts w:ascii="Times New Roman" w:hAnsi="Times New Roman" w:cs="Times New Roman"/>
          <w:color w:val="000000"/>
          <w:sz w:val="24"/>
          <w:szCs w:val="24"/>
        </w:rPr>
      </w:pPr>
    </w:p>
    <w:p w14:paraId="12699B09" w14:textId="77777777" w:rsidR="00032187" w:rsidRDefault="00032187" w:rsidP="000B2FC4">
      <w:pPr>
        <w:pStyle w:val="Akapitzlist"/>
        <w:autoSpaceDE w:val="0"/>
        <w:autoSpaceDN w:val="0"/>
        <w:adjustRightInd w:val="0"/>
        <w:spacing w:after="0" w:line="240" w:lineRule="auto"/>
        <w:ind w:left="851"/>
        <w:jc w:val="both"/>
        <w:rPr>
          <w:rFonts w:ascii="Times New Roman" w:hAnsi="Times New Roman" w:cs="Times New Roman"/>
          <w:color w:val="000000"/>
          <w:sz w:val="24"/>
          <w:szCs w:val="24"/>
        </w:rPr>
      </w:pPr>
    </w:p>
    <w:p w14:paraId="786D6B1A" w14:textId="77777777"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18B2C58D"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1D516481"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568957C4" w14:textId="77777777" w:rsidR="00617E96" w:rsidRPr="002D0651" w:rsidRDefault="00617E96" w:rsidP="002D0651">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48727C4C" w14:textId="77777777" w:rsidR="004B05BC" w:rsidRDefault="004B05BC" w:rsidP="00617E96">
      <w:pPr>
        <w:autoSpaceDE w:val="0"/>
        <w:autoSpaceDN w:val="0"/>
        <w:adjustRightInd w:val="0"/>
        <w:spacing w:after="0" w:line="240" w:lineRule="auto"/>
        <w:jc w:val="both"/>
        <w:rPr>
          <w:rFonts w:ascii="Times New Roman" w:hAnsi="Times New Roman" w:cs="Times New Roman"/>
          <w:color w:val="000000"/>
          <w:sz w:val="24"/>
          <w:szCs w:val="24"/>
        </w:rPr>
      </w:pPr>
    </w:p>
    <w:p w14:paraId="01FC0CDB"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3D85E4EE"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XXVIII</w:t>
      </w:r>
    </w:p>
    <w:p w14:paraId="741A7B41" w14:textId="2FB15B1E" w:rsidR="00617E96" w:rsidRPr="00617E96" w:rsidRDefault="00617E96" w:rsidP="00037D74">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r w:rsidR="00037D74">
        <w:rPr>
          <w:rFonts w:ascii="Times New Roman" w:hAnsi="Times New Roman" w:cs="Times New Roman"/>
          <w:b/>
          <w:color w:val="000000"/>
          <w:sz w:val="24"/>
          <w:szCs w:val="24"/>
        </w:rPr>
        <w:t xml:space="preserve"> </w:t>
      </w:r>
      <w:r w:rsidRPr="00617E96">
        <w:rPr>
          <w:rFonts w:ascii="Times New Roman" w:hAnsi="Times New Roman" w:cs="Times New Roman"/>
          <w:b/>
          <w:color w:val="000000"/>
          <w:sz w:val="24"/>
          <w:szCs w:val="24"/>
        </w:rPr>
        <w:t>I SPOSOBU OCENY OFERT</w:t>
      </w:r>
    </w:p>
    <w:p w14:paraId="36F76B9E"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4CE861BE" w14:textId="77777777" w:rsidR="00617E96" w:rsidRDefault="00617E96" w:rsidP="00D01820">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wyborze oferty najkorzystniejszej, Zamawiający będzie się kierował następującymi kryteriami:</w:t>
      </w:r>
    </w:p>
    <w:p w14:paraId="09FA8B98" w14:textId="6C9F7D4D" w:rsidR="00617E96" w:rsidRDefault="00617E96" w:rsidP="00D01820">
      <w:pPr>
        <w:pStyle w:val="Akapitzlist"/>
        <w:numPr>
          <w:ilvl w:val="1"/>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w:t>
      </w:r>
      <w:r w:rsidR="00690878">
        <w:rPr>
          <w:rFonts w:ascii="Times New Roman" w:hAnsi="Times New Roman" w:cs="Times New Roman"/>
          <w:color w:val="000000"/>
          <w:sz w:val="24"/>
          <w:szCs w:val="24"/>
        </w:rPr>
        <w:t xml:space="preserve"> 6</w:t>
      </w:r>
      <w:r>
        <w:rPr>
          <w:rFonts w:ascii="Times New Roman" w:hAnsi="Times New Roman" w:cs="Times New Roman"/>
          <w:color w:val="000000"/>
          <w:sz w:val="24"/>
          <w:szCs w:val="24"/>
        </w:rPr>
        <w:t>0 pkt (waga kryterium wyrażona w punktach)</w:t>
      </w:r>
    </w:p>
    <w:p w14:paraId="55ECFC6B" w14:textId="7195FD3E" w:rsidR="00595317" w:rsidRDefault="00617E96" w:rsidP="00595317">
      <w:pPr>
        <w:pStyle w:val="Akapitzlist"/>
        <w:numPr>
          <w:ilvl w:val="1"/>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Okres udzielonej gwarancji na przedmiot umowy –</w:t>
      </w:r>
      <w:r w:rsidR="00F143D4">
        <w:rPr>
          <w:rFonts w:ascii="Times New Roman" w:hAnsi="Times New Roman" w:cs="Times New Roman"/>
          <w:color w:val="000000"/>
          <w:sz w:val="24"/>
          <w:szCs w:val="24"/>
        </w:rPr>
        <w:t xml:space="preserve"> </w:t>
      </w:r>
      <w:r w:rsidR="00C91564">
        <w:rPr>
          <w:rFonts w:ascii="Times New Roman" w:hAnsi="Times New Roman" w:cs="Times New Roman"/>
          <w:color w:val="000000"/>
          <w:sz w:val="24"/>
          <w:szCs w:val="24"/>
        </w:rPr>
        <w:t>4</w:t>
      </w:r>
      <w:r>
        <w:rPr>
          <w:rFonts w:ascii="Times New Roman" w:hAnsi="Times New Roman" w:cs="Times New Roman"/>
          <w:color w:val="000000"/>
          <w:sz w:val="24"/>
          <w:szCs w:val="24"/>
        </w:rPr>
        <w:t>0 pkt (waga kryterium wyrażona w punktach)</w:t>
      </w:r>
      <w:r w:rsidR="009217B6">
        <w:rPr>
          <w:rFonts w:ascii="Times New Roman" w:hAnsi="Times New Roman" w:cs="Times New Roman"/>
          <w:color w:val="000000"/>
          <w:sz w:val="24"/>
          <w:szCs w:val="24"/>
        </w:rPr>
        <w:t>.</w:t>
      </w:r>
      <w:r w:rsidR="00595317" w:rsidRPr="00595317">
        <w:rPr>
          <w:rFonts w:ascii="Times New Roman" w:hAnsi="Times New Roman" w:cs="Times New Roman"/>
          <w:color w:val="000000"/>
          <w:sz w:val="24"/>
          <w:szCs w:val="24"/>
        </w:rPr>
        <w:t xml:space="preserve"> </w:t>
      </w:r>
    </w:p>
    <w:p w14:paraId="40FB16A0" w14:textId="3D4ED78E" w:rsidR="009217B6" w:rsidRDefault="009217B6" w:rsidP="00D01820">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Każdy z Wykonawców w ww. kryterium otrzyma odpowiednią ilość punktów, wyliczoną w następujący sposób:</w:t>
      </w:r>
    </w:p>
    <w:p w14:paraId="14B049EA" w14:textId="77777777" w:rsidR="00B827E9" w:rsidRDefault="00B827E9" w:rsidP="00B827E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B9FD75B" w14:textId="77777777" w:rsidR="009217B6" w:rsidRDefault="009217B6" w:rsidP="009217B6">
      <w:pPr>
        <w:pStyle w:val="Akapitzlist"/>
        <w:autoSpaceDE w:val="0"/>
        <w:autoSpaceDN w:val="0"/>
        <w:adjustRightInd w:val="0"/>
        <w:spacing w:after="0" w:line="240" w:lineRule="auto"/>
        <w:ind w:left="3540"/>
        <w:jc w:val="both"/>
        <w:rPr>
          <w:rFonts w:ascii="Times New Roman" w:hAnsi="Times New Roman" w:cs="Times New Roman"/>
          <w:color w:val="000000"/>
          <w:sz w:val="24"/>
          <w:szCs w:val="24"/>
        </w:rPr>
      </w:pPr>
      <w:r>
        <w:rPr>
          <w:rFonts w:ascii="Times New Roman" w:hAnsi="Times New Roman" w:cs="Times New Roman"/>
          <w:color w:val="000000"/>
          <w:sz w:val="24"/>
          <w:szCs w:val="24"/>
        </w:rPr>
        <w:t>CN</w:t>
      </w:r>
    </w:p>
    <w:p w14:paraId="3E15B917" w14:textId="35EADB06"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Ad.</w:t>
      </w:r>
      <w:r w:rsidR="00436F1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cena ofertowa  C= ---------------- x</w:t>
      </w:r>
      <w:r w:rsidR="00B875EE">
        <w:rPr>
          <w:rFonts w:ascii="Times New Roman" w:hAnsi="Times New Roman" w:cs="Times New Roman"/>
          <w:color w:val="000000"/>
          <w:sz w:val="24"/>
          <w:szCs w:val="24"/>
        </w:rPr>
        <w:t xml:space="preserve"> WG</w:t>
      </w:r>
    </w:p>
    <w:p w14:paraId="626A8B15" w14:textId="77777777"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CB</w:t>
      </w:r>
    </w:p>
    <w:p w14:paraId="2C669BC4"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77280B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7EC02C57"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D71F33A"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078CC806"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3EE23A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07E6C840"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B9D02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WG- </w:t>
      </w:r>
      <w:r w:rsidR="00045279">
        <w:rPr>
          <w:rFonts w:ascii="Times New Roman" w:hAnsi="Times New Roman" w:cs="Times New Roman"/>
          <w:color w:val="000000"/>
          <w:sz w:val="24"/>
          <w:szCs w:val="24"/>
        </w:rPr>
        <w:t>waga kryterium , wyrażona w punktach –</w:t>
      </w:r>
      <w:r w:rsidR="00690878">
        <w:rPr>
          <w:rFonts w:ascii="Times New Roman" w:hAnsi="Times New Roman" w:cs="Times New Roman"/>
          <w:color w:val="000000"/>
          <w:sz w:val="24"/>
          <w:szCs w:val="24"/>
        </w:rPr>
        <w:t xml:space="preserve"> 6</w:t>
      </w:r>
      <w:r w:rsidR="00045279">
        <w:rPr>
          <w:rFonts w:ascii="Times New Roman" w:hAnsi="Times New Roman" w:cs="Times New Roman"/>
          <w:color w:val="000000"/>
          <w:sz w:val="24"/>
          <w:szCs w:val="24"/>
        </w:rPr>
        <w:t>0 pkt.</w:t>
      </w:r>
    </w:p>
    <w:p w14:paraId="1171603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84E610" w14:textId="4C901435" w:rsidR="00045279" w:rsidRP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Uwaga </w:t>
      </w:r>
    </w:p>
    <w:p w14:paraId="167AC39D" w14:textId="189EE5E6"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Jeżeli zostanie złożona oferta, której wybór prowadziłby do powstania </w:t>
      </w:r>
      <w:r w:rsidR="00436F1D">
        <w:rPr>
          <w:rFonts w:ascii="Times New Roman" w:hAnsi="Times New Roman" w:cs="Times New Roman"/>
          <w:b/>
          <w:color w:val="000000"/>
          <w:sz w:val="24"/>
          <w:szCs w:val="24"/>
        </w:rPr>
        <w:br/>
      </w:r>
      <w:r w:rsidRPr="00045279">
        <w:rPr>
          <w:rFonts w:ascii="Times New Roman" w:hAnsi="Times New Roman" w:cs="Times New Roman"/>
          <w:b/>
          <w:color w:val="000000"/>
          <w:sz w:val="24"/>
          <w:szCs w:val="24"/>
        </w:rPr>
        <w:t>u Zamawiającego obowiązku podatkowego zgodnie z ustawą z dnia 11 marca 2004r. o podatku od towarów i usług (Dz.U. z 20</w:t>
      </w:r>
      <w:r w:rsidR="00037D74">
        <w:rPr>
          <w:rFonts w:ascii="Times New Roman" w:hAnsi="Times New Roman" w:cs="Times New Roman"/>
          <w:b/>
          <w:color w:val="000000"/>
          <w:sz w:val="24"/>
          <w:szCs w:val="24"/>
        </w:rPr>
        <w:t>2</w:t>
      </w:r>
      <w:r w:rsidRPr="00045279">
        <w:rPr>
          <w:rFonts w:ascii="Times New Roman" w:hAnsi="Times New Roman" w:cs="Times New Roman"/>
          <w:b/>
          <w:color w:val="000000"/>
          <w:sz w:val="24"/>
          <w:szCs w:val="24"/>
        </w:rPr>
        <w:t xml:space="preserve">1r. poz. </w:t>
      </w:r>
      <w:r w:rsidR="00037D74">
        <w:rPr>
          <w:rFonts w:ascii="Times New Roman" w:hAnsi="Times New Roman" w:cs="Times New Roman"/>
          <w:b/>
          <w:color w:val="000000"/>
          <w:sz w:val="24"/>
          <w:szCs w:val="24"/>
        </w:rPr>
        <w:t>685</w:t>
      </w:r>
      <w:r w:rsidRPr="00045279">
        <w:rPr>
          <w:rFonts w:ascii="Times New Roman" w:hAnsi="Times New Roman" w:cs="Times New Roman"/>
          <w:b/>
          <w:color w:val="000000"/>
          <w:sz w:val="24"/>
          <w:szCs w:val="24"/>
        </w:rPr>
        <w:t xml:space="preserve"> z </w:t>
      </w:r>
      <w:proofErr w:type="spellStart"/>
      <w:r w:rsidRPr="00045279">
        <w:rPr>
          <w:rFonts w:ascii="Times New Roman" w:hAnsi="Times New Roman" w:cs="Times New Roman"/>
          <w:b/>
          <w:color w:val="000000"/>
          <w:sz w:val="24"/>
          <w:szCs w:val="24"/>
        </w:rPr>
        <w:t>późn</w:t>
      </w:r>
      <w:proofErr w:type="spellEnd"/>
      <w:r w:rsidRPr="00045279">
        <w:rPr>
          <w:rFonts w:ascii="Times New Roman" w:hAnsi="Times New Roman" w:cs="Times New Roman"/>
          <w:b/>
          <w:color w:val="000000"/>
          <w:sz w:val="24"/>
          <w:szCs w:val="24"/>
        </w:rPr>
        <w:t>. zm.), dla celów zastosowania kryterium ceny Zamawiający dolicza do przedstawionej w tej ofercie ceny kwotę podatku od towarów i usług, którą miałby obowiązek rozliczyć.</w:t>
      </w:r>
    </w:p>
    <w:p w14:paraId="7EAF22AA"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FD1E2A6" w14:textId="6B1E712F"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51F0BCC4" w14:textId="5F65817D"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Przy </w:t>
      </w:r>
      <w:r w:rsidR="00966F95">
        <w:rPr>
          <w:rFonts w:ascii="Times New Roman" w:hAnsi="Times New Roman" w:cs="Times New Roman"/>
          <w:b/>
          <w:color w:val="000000"/>
          <w:sz w:val="24"/>
          <w:szCs w:val="24"/>
        </w:rPr>
        <w:t>obliczaniu punktów, Zamawiają</w:t>
      </w:r>
      <w:r>
        <w:rPr>
          <w:rFonts w:ascii="Times New Roman" w:hAnsi="Times New Roman" w:cs="Times New Roman"/>
          <w:b/>
          <w:color w:val="000000"/>
          <w:sz w:val="24"/>
          <w:szCs w:val="24"/>
        </w:rPr>
        <w:t>cy zastosuje zaokrąglenie do dwóch miejsc po przecinku według zasady, że trzecia cyfra po przecinku od 5 w górę powoduje zaokrąglenie drugiej cyfry po przecinku w górę o 1. Jeśli trzecia cyfra po przecinku jest mniejsza niż 5, to dr</w:t>
      </w:r>
      <w:r w:rsidR="00D64E39">
        <w:rPr>
          <w:rFonts w:ascii="Times New Roman" w:hAnsi="Times New Roman" w:cs="Times New Roman"/>
          <w:b/>
          <w:color w:val="000000"/>
          <w:sz w:val="24"/>
          <w:szCs w:val="24"/>
        </w:rPr>
        <w:t>u</w:t>
      </w:r>
      <w:r>
        <w:rPr>
          <w:rFonts w:ascii="Times New Roman" w:hAnsi="Times New Roman" w:cs="Times New Roman"/>
          <w:b/>
          <w:color w:val="000000"/>
          <w:sz w:val="24"/>
          <w:szCs w:val="24"/>
        </w:rPr>
        <w:t xml:space="preserve">ga cyfra po przecinku nie ulega zmianie. </w:t>
      </w:r>
    </w:p>
    <w:p w14:paraId="542575D8" w14:textId="77777777" w:rsidR="00595317" w:rsidRDefault="00595317"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60E786F6" w14:textId="77777777" w:rsidR="00595317" w:rsidRDefault="00595317" w:rsidP="00595317">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Ad. b) okres udzielonej gwarancji na przedmiot umowy –  G (40 punktów):</w:t>
      </w:r>
    </w:p>
    <w:p w14:paraId="2D31826E" w14:textId="77777777" w:rsidR="00595317" w:rsidRDefault="00595317" w:rsidP="00595317">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Minimalny termin gwarancji wynosi 3 lata. Za każdy 1 rok udzielonej gwarancji </w:t>
      </w:r>
      <w:r w:rsidRPr="00120A3D">
        <w:rPr>
          <w:rFonts w:ascii="Times New Roman" w:hAnsi="Times New Roman" w:cs="Times New Roman"/>
          <w:color w:val="000000"/>
          <w:sz w:val="24"/>
          <w:szCs w:val="24"/>
          <w:u w:val="single"/>
        </w:rPr>
        <w:t>powyżej wymaganych 3 lat</w:t>
      </w:r>
      <w:r>
        <w:rPr>
          <w:rFonts w:ascii="Times New Roman" w:hAnsi="Times New Roman" w:cs="Times New Roman"/>
          <w:color w:val="000000"/>
          <w:sz w:val="24"/>
          <w:szCs w:val="24"/>
        </w:rPr>
        <w:t xml:space="preserve"> Wykonawca otrzyma 20 punktów – maksymalnie 40 punktów za 5 i więcej lat udzielonej gwarancji.</w:t>
      </w:r>
    </w:p>
    <w:p w14:paraId="6665E8C7" w14:textId="03F19246" w:rsidR="00F143D4" w:rsidRPr="00C91564" w:rsidRDefault="00F143D4" w:rsidP="00C91564">
      <w:pPr>
        <w:autoSpaceDE w:val="0"/>
        <w:autoSpaceDN w:val="0"/>
        <w:adjustRightInd w:val="0"/>
        <w:spacing w:after="0" w:line="240" w:lineRule="auto"/>
        <w:jc w:val="both"/>
        <w:rPr>
          <w:rFonts w:ascii="Times New Roman" w:hAnsi="Times New Roman" w:cs="Times New Roman"/>
          <w:color w:val="000000"/>
          <w:sz w:val="24"/>
          <w:szCs w:val="24"/>
        </w:rPr>
      </w:pPr>
    </w:p>
    <w:p w14:paraId="6E9FFC72" w14:textId="77777777" w:rsidR="00F143D4" w:rsidRDefault="00F143D4" w:rsidP="00D01820">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AA49FAC"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8E3F81" w14:textId="67A979FD"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KIP =  C + G</w:t>
      </w:r>
      <w:r w:rsidR="00C91564">
        <w:rPr>
          <w:rFonts w:ascii="Times New Roman" w:hAnsi="Times New Roman" w:cs="Times New Roman"/>
          <w:color w:val="000000"/>
          <w:sz w:val="24"/>
          <w:szCs w:val="24"/>
        </w:rPr>
        <w:t xml:space="preserve"> </w:t>
      </w:r>
    </w:p>
    <w:p w14:paraId="342736A5"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68184E" w14:textId="77777777" w:rsidR="00254B05"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gdzie poszczególne litery oznaczają:</w:t>
      </w:r>
      <w:r w:rsidR="008F089C" w:rsidRPr="00F143D4">
        <w:rPr>
          <w:rFonts w:ascii="Times New Roman" w:hAnsi="Times New Roman" w:cs="Times New Roman"/>
          <w:color w:val="000000"/>
          <w:sz w:val="24"/>
          <w:szCs w:val="24"/>
          <w:u w:val="single"/>
        </w:rPr>
        <w:t xml:space="preserve"> </w:t>
      </w:r>
    </w:p>
    <w:p w14:paraId="3779434D"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4217A814"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ilość punktów w kryterium cena</w:t>
      </w:r>
      <w:r w:rsidR="006A125E">
        <w:rPr>
          <w:rFonts w:ascii="Times New Roman" w:hAnsi="Times New Roman" w:cs="Times New Roman"/>
          <w:color w:val="000000"/>
          <w:sz w:val="24"/>
          <w:szCs w:val="24"/>
        </w:rPr>
        <w:t xml:space="preserve"> ofertowa</w:t>
      </w:r>
    </w:p>
    <w:p w14:paraId="6D562BE2" w14:textId="60D34A62" w:rsidR="00595317" w:rsidRPr="00C91564" w:rsidRDefault="00F143D4" w:rsidP="00C9156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G   - ilość punktów w kryterium </w:t>
      </w:r>
      <w:r w:rsidR="006A125E">
        <w:rPr>
          <w:rFonts w:ascii="Times New Roman" w:hAnsi="Times New Roman" w:cs="Times New Roman"/>
          <w:color w:val="000000"/>
          <w:sz w:val="24"/>
          <w:szCs w:val="24"/>
        </w:rPr>
        <w:t>okres udzielonej gwarancji</w:t>
      </w:r>
    </w:p>
    <w:p w14:paraId="7FCE6184"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B800EF9"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ACB3069"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100D10B4" w14:textId="1CFF80AD" w:rsidR="006A125E" w:rsidRDefault="006A125E" w:rsidP="00D01820">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604673E0"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02F8080" w14:textId="54E8CE67" w:rsidR="000C2463" w:rsidRPr="00842251" w:rsidRDefault="00050628" w:rsidP="00D01820">
      <w:pPr>
        <w:pStyle w:val="Akapitzlist"/>
        <w:numPr>
          <w:ilvl w:val="1"/>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4. Niniejszego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73175BD2" w14:textId="02432568" w:rsidR="000C2463" w:rsidRDefault="000C2463" w:rsidP="00D67A90">
      <w:pPr>
        <w:autoSpaceDE w:val="0"/>
        <w:autoSpaceDN w:val="0"/>
        <w:adjustRightInd w:val="0"/>
        <w:spacing w:after="0" w:line="240" w:lineRule="auto"/>
        <w:jc w:val="both"/>
        <w:rPr>
          <w:rFonts w:ascii="Times New Roman" w:hAnsi="Times New Roman" w:cs="Times New Roman"/>
          <w:b/>
          <w:color w:val="000000"/>
          <w:sz w:val="24"/>
          <w:szCs w:val="24"/>
        </w:rPr>
      </w:pPr>
    </w:p>
    <w:p w14:paraId="64FEAE0B" w14:textId="77777777" w:rsidR="00842251" w:rsidRPr="00D67A90" w:rsidRDefault="00842251" w:rsidP="00D67A90">
      <w:pPr>
        <w:autoSpaceDE w:val="0"/>
        <w:autoSpaceDN w:val="0"/>
        <w:adjustRightInd w:val="0"/>
        <w:spacing w:after="0" w:line="240" w:lineRule="auto"/>
        <w:jc w:val="both"/>
        <w:rPr>
          <w:rFonts w:ascii="Times New Roman" w:hAnsi="Times New Roman" w:cs="Times New Roman"/>
          <w:b/>
          <w:color w:val="000000"/>
          <w:sz w:val="24"/>
          <w:szCs w:val="24"/>
        </w:rPr>
      </w:pPr>
    </w:p>
    <w:p w14:paraId="104F839B"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55789DA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 ELEKTRONICZNEJ</w:t>
      </w:r>
    </w:p>
    <w:p w14:paraId="1398416D"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35A22519" w14:textId="6B1746F9" w:rsidR="0040683E" w:rsidRPr="00B7186D" w:rsidRDefault="0099642D" w:rsidP="00B7186D">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3513B64E" w14:textId="5045A4E1" w:rsidR="00842251" w:rsidRPr="00C42346" w:rsidRDefault="00842251" w:rsidP="00C42346">
      <w:pPr>
        <w:autoSpaceDE w:val="0"/>
        <w:autoSpaceDN w:val="0"/>
        <w:adjustRightInd w:val="0"/>
        <w:spacing w:after="0" w:line="240" w:lineRule="auto"/>
        <w:jc w:val="both"/>
        <w:rPr>
          <w:rFonts w:ascii="Times New Roman" w:hAnsi="Times New Roman" w:cs="Times New Roman"/>
          <w:color w:val="000000"/>
          <w:sz w:val="24"/>
          <w:szCs w:val="24"/>
        </w:rPr>
      </w:pPr>
    </w:p>
    <w:p w14:paraId="7AE5E38E" w14:textId="77777777" w:rsidR="00842251" w:rsidRPr="00C42346" w:rsidRDefault="00842251" w:rsidP="00C42346">
      <w:pPr>
        <w:autoSpaceDE w:val="0"/>
        <w:autoSpaceDN w:val="0"/>
        <w:adjustRightInd w:val="0"/>
        <w:spacing w:after="0" w:line="240" w:lineRule="auto"/>
        <w:jc w:val="both"/>
        <w:rPr>
          <w:rFonts w:ascii="Times New Roman" w:hAnsi="Times New Roman" w:cs="Times New Roman"/>
          <w:color w:val="000000"/>
          <w:sz w:val="24"/>
          <w:szCs w:val="24"/>
        </w:rPr>
      </w:pPr>
    </w:p>
    <w:p w14:paraId="535CE44D"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XXX</w:t>
      </w:r>
    </w:p>
    <w:p w14:paraId="2DAF4407" w14:textId="45BC7CA4"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37D18328"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BA15B5C"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63EB0BC" w14:textId="68BCA455" w:rsidR="00A360B9" w:rsidRPr="00B827E9" w:rsidRDefault="00070F12" w:rsidP="00D01820">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2016C608" w14:textId="59016CAE" w:rsidR="00A360B9" w:rsidRPr="00B827E9" w:rsidRDefault="00070F12" w:rsidP="00D01820">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24B7D6DB" w14:textId="77777777" w:rsidR="00070F12" w:rsidRDefault="00070F12" w:rsidP="00D01820">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Po wyborze najkorzystniejszej oferty, w celu zawarcia umowy w sprawie zamówienia publicznego, Wykonawca zobowiązany będzie do:</w:t>
      </w:r>
    </w:p>
    <w:p w14:paraId="3BBA6102" w14:textId="77777777" w:rsidR="00A360B9" w:rsidRDefault="00A360B9" w:rsidP="00A360B9">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78284E35" w14:textId="718FC450" w:rsidR="00070F12" w:rsidRDefault="00070F12" w:rsidP="00D01820">
      <w:pPr>
        <w:pStyle w:val="Akapitzlist"/>
        <w:numPr>
          <w:ilvl w:val="2"/>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3D4D4835" w14:textId="0B770BF3" w:rsidR="009022B9" w:rsidRDefault="009022B9" w:rsidP="00D01820">
      <w:pPr>
        <w:pStyle w:val="Akapitzlist"/>
        <w:numPr>
          <w:ilvl w:val="2"/>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58D7E3F5" w14:textId="51771B69" w:rsidR="009022B9" w:rsidRPr="0088538B" w:rsidRDefault="009022B9" w:rsidP="00D01820">
      <w:pPr>
        <w:pStyle w:val="Akapitzlist"/>
        <w:numPr>
          <w:ilvl w:val="2"/>
          <w:numId w:val="16"/>
        </w:numPr>
        <w:autoSpaceDE w:val="0"/>
        <w:autoSpaceDN w:val="0"/>
        <w:adjustRightInd w:val="0"/>
        <w:spacing w:after="0" w:line="240" w:lineRule="auto"/>
        <w:jc w:val="both"/>
        <w:rPr>
          <w:rFonts w:ascii="Times New Roman" w:hAnsi="Times New Roman" w:cs="Times New Roman"/>
          <w:color w:val="000000"/>
          <w:sz w:val="24"/>
          <w:szCs w:val="24"/>
        </w:rPr>
      </w:pPr>
      <w:r w:rsidRPr="0088538B">
        <w:rPr>
          <w:rFonts w:ascii="Times New Roman" w:hAnsi="Times New Roman" w:cs="Times New Roman"/>
          <w:color w:val="000000"/>
          <w:sz w:val="24"/>
          <w:szCs w:val="24"/>
        </w:rPr>
        <w:t xml:space="preserve">Złożenia </w:t>
      </w:r>
      <w:r w:rsidR="0088538B" w:rsidRPr="0088538B">
        <w:rPr>
          <w:rFonts w:ascii="Times New Roman" w:hAnsi="Times New Roman" w:cs="Times New Roman"/>
          <w:color w:val="000000"/>
          <w:sz w:val="24"/>
          <w:szCs w:val="24"/>
        </w:rPr>
        <w:t>kosztorysów</w:t>
      </w:r>
      <w:r w:rsidRPr="0088538B">
        <w:rPr>
          <w:rFonts w:ascii="Times New Roman" w:hAnsi="Times New Roman" w:cs="Times New Roman"/>
          <w:color w:val="000000"/>
          <w:sz w:val="24"/>
          <w:szCs w:val="24"/>
        </w:rPr>
        <w:t xml:space="preserve"> ofertow</w:t>
      </w:r>
      <w:r w:rsidR="0088538B" w:rsidRPr="0088538B">
        <w:rPr>
          <w:rFonts w:ascii="Times New Roman" w:hAnsi="Times New Roman" w:cs="Times New Roman"/>
          <w:color w:val="000000"/>
          <w:sz w:val="24"/>
          <w:szCs w:val="24"/>
        </w:rPr>
        <w:t>ych</w:t>
      </w:r>
      <w:r w:rsidRPr="0088538B">
        <w:rPr>
          <w:rFonts w:ascii="Times New Roman" w:hAnsi="Times New Roman" w:cs="Times New Roman"/>
          <w:color w:val="000000"/>
          <w:sz w:val="24"/>
          <w:szCs w:val="24"/>
        </w:rPr>
        <w:t xml:space="preserve"> sporządzon</w:t>
      </w:r>
      <w:r w:rsidR="0088538B" w:rsidRPr="0088538B">
        <w:rPr>
          <w:rFonts w:ascii="Times New Roman" w:hAnsi="Times New Roman" w:cs="Times New Roman"/>
          <w:color w:val="000000"/>
          <w:sz w:val="24"/>
          <w:szCs w:val="24"/>
        </w:rPr>
        <w:t>ych</w:t>
      </w:r>
      <w:r w:rsidRPr="0088538B">
        <w:rPr>
          <w:rFonts w:ascii="Times New Roman" w:hAnsi="Times New Roman" w:cs="Times New Roman"/>
          <w:color w:val="000000"/>
          <w:sz w:val="24"/>
          <w:szCs w:val="24"/>
        </w:rPr>
        <w:t xml:space="preserve"> w postaci uproszczonej, zgodnie z przedmiar</w:t>
      </w:r>
      <w:r w:rsidR="0088538B" w:rsidRPr="0088538B">
        <w:rPr>
          <w:rFonts w:ascii="Times New Roman" w:hAnsi="Times New Roman" w:cs="Times New Roman"/>
          <w:color w:val="000000"/>
          <w:sz w:val="24"/>
          <w:szCs w:val="24"/>
        </w:rPr>
        <w:t>ami</w:t>
      </w:r>
      <w:r w:rsidRPr="0088538B">
        <w:rPr>
          <w:rFonts w:ascii="Times New Roman" w:hAnsi="Times New Roman" w:cs="Times New Roman"/>
          <w:color w:val="000000"/>
          <w:sz w:val="24"/>
          <w:szCs w:val="24"/>
        </w:rPr>
        <w:t xml:space="preserve"> robót stanowiącym</w:t>
      </w:r>
      <w:r w:rsidR="0088538B" w:rsidRPr="0088538B">
        <w:rPr>
          <w:rFonts w:ascii="Times New Roman" w:hAnsi="Times New Roman" w:cs="Times New Roman"/>
          <w:color w:val="000000"/>
          <w:sz w:val="24"/>
          <w:szCs w:val="24"/>
        </w:rPr>
        <w:t>i</w:t>
      </w:r>
      <w:r w:rsidRPr="0088538B">
        <w:rPr>
          <w:rFonts w:ascii="Times New Roman" w:hAnsi="Times New Roman" w:cs="Times New Roman"/>
          <w:color w:val="000000"/>
          <w:sz w:val="24"/>
          <w:szCs w:val="24"/>
        </w:rPr>
        <w:t xml:space="preserve"> załącznik</w:t>
      </w:r>
      <w:r w:rsidR="0088538B" w:rsidRPr="0088538B">
        <w:rPr>
          <w:rFonts w:ascii="Times New Roman" w:hAnsi="Times New Roman" w:cs="Times New Roman"/>
          <w:color w:val="000000"/>
          <w:sz w:val="24"/>
          <w:szCs w:val="24"/>
        </w:rPr>
        <w:t>i</w:t>
      </w:r>
      <w:r w:rsidRPr="0088538B">
        <w:rPr>
          <w:rFonts w:ascii="Times New Roman" w:hAnsi="Times New Roman" w:cs="Times New Roman"/>
          <w:color w:val="000000"/>
          <w:sz w:val="24"/>
          <w:szCs w:val="24"/>
        </w:rPr>
        <w:t xml:space="preserve"> do SWZ, wskazując</w:t>
      </w:r>
      <w:r w:rsidR="0088538B" w:rsidRPr="0088538B">
        <w:rPr>
          <w:rFonts w:ascii="Times New Roman" w:hAnsi="Times New Roman" w:cs="Times New Roman"/>
          <w:color w:val="000000"/>
          <w:sz w:val="24"/>
          <w:szCs w:val="24"/>
        </w:rPr>
        <w:t>e</w:t>
      </w:r>
      <w:r w:rsidRPr="0088538B">
        <w:rPr>
          <w:rFonts w:ascii="Times New Roman" w:hAnsi="Times New Roman" w:cs="Times New Roman"/>
          <w:color w:val="000000"/>
          <w:sz w:val="24"/>
          <w:szCs w:val="24"/>
        </w:rPr>
        <w:t xml:space="preserve"> wyliczenie ceny ofertowej podanej w ofercie Wykonawcy,</w:t>
      </w:r>
    </w:p>
    <w:p w14:paraId="6D510B83" w14:textId="336B2D72" w:rsidR="009022B9" w:rsidRDefault="009022B9" w:rsidP="00D01820">
      <w:pPr>
        <w:pStyle w:val="Akapitzlist"/>
        <w:numPr>
          <w:ilvl w:val="2"/>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Wniesienia zabezpieczenia należytego wykonania umowy, zgodnie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informacją zawartą w rozdziale XXXI SWZ,</w:t>
      </w:r>
    </w:p>
    <w:p w14:paraId="2AE07230" w14:textId="47440948" w:rsidR="009022B9" w:rsidRDefault="009022B9" w:rsidP="00D01820">
      <w:pPr>
        <w:pStyle w:val="Akapitzlist"/>
        <w:numPr>
          <w:ilvl w:val="2"/>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oświadczenia </w:t>
      </w:r>
      <w:r w:rsidR="00A01F7D">
        <w:rPr>
          <w:rFonts w:ascii="Times New Roman" w:hAnsi="Times New Roman" w:cs="Times New Roman"/>
          <w:color w:val="000000"/>
          <w:sz w:val="24"/>
          <w:szCs w:val="24"/>
        </w:rPr>
        <w:t xml:space="preserve">(przez Wykonawcę lub podwykonawcę/ dalszego podwykonawcę) potwierdzającego, że czynności wskazane w opisie przedmiotu zamówienia zostaną wykonane przez osoby zatrudnione na umowę o pracę.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 xml:space="preserve">W oświadczeniu należy wskazać, że osoby które będą wykonywać te czynności są już zatrudnione na umowę o pracę lub, że zostaną zatrudnione na umowę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o pracę do realizacji zamówienia w zakresie wymaganych czynności (zobowiązanie Wykonawcy lub podwykonawcy lub dalszego podwykonawcy),</w:t>
      </w:r>
    </w:p>
    <w:p w14:paraId="7F895C9F" w14:textId="27071ADF" w:rsidR="00A01F7D" w:rsidRDefault="00A01F7D" w:rsidP="00D01820">
      <w:pPr>
        <w:pStyle w:val="Akapitzlist"/>
        <w:numPr>
          <w:ilvl w:val="2"/>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innych oświadczeń lub dokumentów, które wynikają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projektowanych postanowień umowy w sprawie zamówienia publicznego, które zostaną wprowadzone do treści tej umowy.</w:t>
      </w:r>
    </w:p>
    <w:p w14:paraId="53B34103"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38D8EB71" w14:textId="4055FEDD" w:rsidR="00EA3A77" w:rsidRPr="00C91564" w:rsidRDefault="00EA3A77" w:rsidP="00EA3A77">
      <w:pPr>
        <w:pStyle w:val="Akapitzlist"/>
        <w:numPr>
          <w:ilvl w:val="0"/>
          <w:numId w:val="20"/>
        </w:numPr>
        <w:autoSpaceDE w:val="0"/>
        <w:autoSpaceDN w:val="0"/>
        <w:adjustRightInd w:val="0"/>
        <w:spacing w:after="0" w:line="240" w:lineRule="auto"/>
        <w:ind w:left="426"/>
        <w:jc w:val="both"/>
        <w:rPr>
          <w:rFonts w:ascii="Times New Roman" w:hAnsi="Times New Roman" w:cs="Times New Roman"/>
          <w:b/>
          <w:color w:val="000000"/>
          <w:sz w:val="24"/>
          <w:szCs w:val="24"/>
        </w:rPr>
      </w:pPr>
      <w:r w:rsidRPr="00C91564">
        <w:rPr>
          <w:rFonts w:ascii="Times New Roman" w:hAnsi="Times New Roman" w:cs="Times New Roman"/>
          <w:b/>
          <w:sz w:val="24"/>
          <w:szCs w:val="24"/>
        </w:rPr>
        <w:t>W przypadku, gdy Wykonawca nie wniesie wymaganego zabezpieczenia należytego wykonania umowy lub nie złoży wymaganych przez Zamawiającego w ust. 3 niniejszego rozdziału SWZ oświadczeń lub dokumentów, oznaczać to będzie, iż Wykonawca uchyla się od zawarcia umowy. Zamawiający w takim przypadku postąpi zgodnie z dyspozycją zawartą w art. 263 ustawy</w:t>
      </w:r>
      <w:r w:rsidR="00C91564" w:rsidRPr="00C91564">
        <w:rPr>
          <w:rFonts w:ascii="Times New Roman" w:hAnsi="Times New Roman" w:cs="Times New Roman"/>
          <w:b/>
          <w:sz w:val="24"/>
          <w:szCs w:val="24"/>
        </w:rPr>
        <w:t>.</w:t>
      </w:r>
      <w:r w:rsidRPr="00C91564">
        <w:rPr>
          <w:rFonts w:ascii="Times New Roman" w:hAnsi="Times New Roman" w:cs="Times New Roman"/>
          <w:b/>
          <w:sz w:val="24"/>
          <w:szCs w:val="24"/>
        </w:rPr>
        <w:t xml:space="preserve"> </w:t>
      </w:r>
    </w:p>
    <w:p w14:paraId="3E1F34E9" w14:textId="77777777" w:rsidR="00C91564" w:rsidRPr="00C91564" w:rsidRDefault="00C91564" w:rsidP="00C91564">
      <w:pPr>
        <w:pStyle w:val="Akapitzlist"/>
        <w:autoSpaceDE w:val="0"/>
        <w:autoSpaceDN w:val="0"/>
        <w:adjustRightInd w:val="0"/>
        <w:spacing w:after="0" w:line="240" w:lineRule="auto"/>
        <w:ind w:left="426"/>
        <w:jc w:val="both"/>
        <w:rPr>
          <w:rFonts w:ascii="Times New Roman" w:hAnsi="Times New Roman" w:cs="Times New Roman"/>
          <w:b/>
          <w:color w:val="000000"/>
          <w:sz w:val="24"/>
          <w:szCs w:val="24"/>
        </w:rPr>
      </w:pPr>
    </w:p>
    <w:p w14:paraId="6BAE4027" w14:textId="09BCC2BF" w:rsidR="00CD7CFD" w:rsidRDefault="00CD7CFD" w:rsidP="00D01820">
      <w:pPr>
        <w:pStyle w:val="Akapitzlist"/>
        <w:numPr>
          <w:ilvl w:val="0"/>
          <w:numId w:val="2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Osobą uprawnioną ze strony Zamawiającego do ustalania szczegółów związanych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podpisaniem umowy po wyborze najkorzystniejszej oferty będzie </w:t>
      </w:r>
      <w:r w:rsidRPr="00CD7CFD">
        <w:rPr>
          <w:rFonts w:ascii="Times New Roman" w:hAnsi="Times New Roman" w:cs="Times New Roman"/>
          <w:b/>
          <w:color w:val="000000"/>
          <w:sz w:val="24"/>
          <w:szCs w:val="24"/>
        </w:rPr>
        <w:t xml:space="preserve">Dorota Kozica, </w:t>
      </w:r>
      <w:r w:rsidR="003A06C6">
        <w:rPr>
          <w:rFonts w:ascii="Times New Roman" w:hAnsi="Times New Roman" w:cs="Times New Roman"/>
          <w:b/>
          <w:color w:val="000000"/>
          <w:sz w:val="24"/>
          <w:szCs w:val="24"/>
        </w:rPr>
        <w:br/>
      </w:r>
      <w:r w:rsidRPr="00CD7CFD">
        <w:rPr>
          <w:rFonts w:ascii="Times New Roman" w:hAnsi="Times New Roman" w:cs="Times New Roman"/>
          <w:b/>
          <w:color w:val="000000"/>
          <w:sz w:val="24"/>
          <w:szCs w:val="24"/>
        </w:rPr>
        <w:t>nr telefonu: 62 7611089 w. 36</w:t>
      </w:r>
    </w:p>
    <w:p w14:paraId="003B1B11" w14:textId="77777777" w:rsidR="00C40EA0" w:rsidRPr="00A02F7B" w:rsidRDefault="00C40EA0" w:rsidP="00A02F7B">
      <w:pPr>
        <w:rPr>
          <w:rFonts w:ascii="Times New Roman" w:hAnsi="Times New Roman" w:cs="Times New Roman"/>
          <w:b/>
          <w:color w:val="000000"/>
          <w:sz w:val="24"/>
          <w:szCs w:val="24"/>
        </w:rPr>
      </w:pPr>
    </w:p>
    <w:p w14:paraId="2A64F0AE" w14:textId="77777777"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XXXI</w:t>
      </w:r>
    </w:p>
    <w:p w14:paraId="1FAECC81" w14:textId="0B447E33"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0FE846E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AA2FFC8" w14:textId="64874991" w:rsidR="008928FB" w:rsidRPr="00B827E9" w:rsidRDefault="00A360B9" w:rsidP="00D01820">
      <w:pPr>
        <w:pStyle w:val="Akapitzlist"/>
        <w:numPr>
          <w:ilvl w:val="0"/>
          <w:numId w:val="21"/>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Wykonawca którego oferta została wybrana (uznana za najkorzystniejszą), zobowiązany jest przed zawarciem umowy w sprawie zamówienia publicznego, do wniesienia zabezpieczenia należytego wykonania umowy </w:t>
      </w:r>
      <w:r w:rsidRPr="00A360B9">
        <w:rPr>
          <w:rFonts w:ascii="Times New Roman" w:hAnsi="Times New Roman" w:cs="Times New Roman"/>
          <w:b/>
          <w:color w:val="000000"/>
          <w:sz w:val="24"/>
          <w:szCs w:val="24"/>
        </w:rPr>
        <w:t>w wysokości 5% ceny całkowitej podanej w ofercie.</w:t>
      </w:r>
      <w:r>
        <w:rPr>
          <w:rFonts w:ascii="Times New Roman" w:hAnsi="Times New Roman" w:cs="Times New Roman"/>
          <w:b/>
          <w:color w:val="000000"/>
          <w:sz w:val="24"/>
          <w:szCs w:val="24"/>
        </w:rPr>
        <w:t xml:space="preserve"> </w:t>
      </w:r>
    </w:p>
    <w:p w14:paraId="517CCFD5" w14:textId="3C942C6F" w:rsidR="008928FB" w:rsidRPr="00B827E9" w:rsidRDefault="00A360B9" w:rsidP="00D01820">
      <w:pPr>
        <w:pStyle w:val="Akapitzlist"/>
        <w:numPr>
          <w:ilvl w:val="0"/>
          <w:numId w:val="21"/>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służy pokryciu roszczeń z tyt</w:t>
      </w:r>
      <w:r w:rsidR="006B7870">
        <w:rPr>
          <w:rFonts w:ascii="Times New Roman" w:hAnsi="Times New Roman" w:cs="Times New Roman"/>
          <w:color w:val="000000"/>
          <w:sz w:val="24"/>
          <w:szCs w:val="24"/>
        </w:rPr>
        <w:t>ułu</w:t>
      </w:r>
      <w:r>
        <w:rPr>
          <w:rFonts w:ascii="Times New Roman" w:hAnsi="Times New Roman" w:cs="Times New Roman"/>
          <w:color w:val="000000"/>
          <w:sz w:val="24"/>
          <w:szCs w:val="24"/>
        </w:rPr>
        <w:t xml:space="preserve"> niewykonania</w:t>
      </w:r>
      <w:r w:rsidR="006B7870">
        <w:rPr>
          <w:rFonts w:ascii="Times New Roman" w:hAnsi="Times New Roman" w:cs="Times New Roman"/>
          <w:color w:val="000000"/>
          <w:sz w:val="24"/>
          <w:szCs w:val="24"/>
        </w:rPr>
        <w:t xml:space="preserve"> lub nienależytego wykonania umowy.</w:t>
      </w:r>
    </w:p>
    <w:p w14:paraId="30964BF3" w14:textId="171F1A30" w:rsidR="00505FB0" w:rsidRPr="00A23547" w:rsidRDefault="006B7870" w:rsidP="00D01820">
      <w:pPr>
        <w:pStyle w:val="Akapitzlist"/>
        <w:numPr>
          <w:ilvl w:val="0"/>
          <w:numId w:val="21"/>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Zabezpieczenie może być wnoszone, według wyboru Wykonawcy, w jednej lub kilku następujących formach:</w:t>
      </w:r>
    </w:p>
    <w:p w14:paraId="10EC6719" w14:textId="77777777" w:rsidR="006B7870" w:rsidRPr="006B7870" w:rsidRDefault="006B7870" w:rsidP="00D01820">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pieniądzu;</w:t>
      </w:r>
    </w:p>
    <w:p w14:paraId="583BD7F0" w14:textId="77777777" w:rsidR="006B7870" w:rsidRPr="006B7870" w:rsidRDefault="006B7870" w:rsidP="00D01820">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bankowych lub poręczeniach spółdzielczej kasy oszczędnościowo-kredytowej, z tym że zobowiązanie kasy jest zawsze zobowiązaniem pieniężnym;</w:t>
      </w:r>
    </w:p>
    <w:p w14:paraId="0AD7F253" w14:textId="77777777" w:rsidR="006B7870" w:rsidRPr="006B7870" w:rsidRDefault="006B7870" w:rsidP="00D01820">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bankowych;</w:t>
      </w:r>
    </w:p>
    <w:p w14:paraId="19780F5B" w14:textId="77777777" w:rsidR="006B7870" w:rsidRPr="006B7870" w:rsidRDefault="006B7870" w:rsidP="00D01820">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ubezpieczeniowych;</w:t>
      </w:r>
    </w:p>
    <w:p w14:paraId="2F99A0C5" w14:textId="30C6EF6C" w:rsidR="008928FB" w:rsidRPr="00B827E9" w:rsidRDefault="006B7870" w:rsidP="00D01820">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udzielanych przez podmioty, o których mowa w art.6b ust.5 pkt 2 ustawy z dnia 9 listopada 2000r. o utworzeniu Polskiej Agencji Rozwoju Przedsiębiorczości.</w:t>
      </w:r>
    </w:p>
    <w:p w14:paraId="2DE25540" w14:textId="5C6D11D6" w:rsidR="00F72F99" w:rsidRPr="00B827E9" w:rsidRDefault="005D3A22" w:rsidP="00D01820">
      <w:pPr>
        <w:pStyle w:val="Akapitzlist"/>
        <w:numPr>
          <w:ilvl w:val="0"/>
          <w:numId w:val="21"/>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nie wyraża zgody na wniesienie zabezpieczenia w formach, o których mowa w art. 450 ust.</w:t>
      </w:r>
      <w:r w:rsidR="003A06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3C3A82C3" w14:textId="2C88E3A8" w:rsidR="00F72F99" w:rsidRPr="00B827E9" w:rsidRDefault="005D3A22" w:rsidP="00D01820">
      <w:pPr>
        <w:pStyle w:val="Akapitzlist"/>
        <w:numPr>
          <w:ilvl w:val="0"/>
          <w:numId w:val="21"/>
        </w:numPr>
        <w:autoSpaceDE w:val="0"/>
        <w:autoSpaceDN w:val="0"/>
        <w:adjustRightInd w:val="0"/>
        <w:spacing w:after="0" w:line="240" w:lineRule="auto"/>
        <w:jc w:val="both"/>
        <w:rPr>
          <w:rFonts w:ascii="Times New Roman" w:hAnsi="Times New Roman" w:cs="Times New Roman"/>
          <w:b/>
          <w:color w:val="000000"/>
          <w:sz w:val="24"/>
          <w:szCs w:val="24"/>
        </w:rPr>
      </w:pPr>
      <w:r w:rsidRPr="00F72F99">
        <w:rPr>
          <w:rFonts w:ascii="Times New Roman" w:hAnsi="Times New Roman" w:cs="Times New Roman"/>
          <w:color w:val="000000"/>
          <w:sz w:val="24"/>
          <w:szCs w:val="24"/>
        </w:rPr>
        <w:t>W przypadku zabezpieczenia należytego wykonania umowy wnoszonego w pieniądzu, należy je wpłacić przelewem na konto</w:t>
      </w:r>
      <w:r w:rsidR="003C1B6F">
        <w:rPr>
          <w:rFonts w:ascii="Times New Roman" w:hAnsi="Times New Roman" w:cs="Times New Roman"/>
          <w:color w:val="000000"/>
          <w:sz w:val="24"/>
          <w:szCs w:val="24"/>
        </w:rPr>
        <w:t xml:space="preserve"> Zamawiającego</w:t>
      </w:r>
      <w:r w:rsidRPr="00F72F99">
        <w:rPr>
          <w:rFonts w:ascii="Times New Roman" w:hAnsi="Times New Roman" w:cs="Times New Roman"/>
          <w:color w:val="000000"/>
          <w:sz w:val="24"/>
          <w:szCs w:val="24"/>
        </w:rPr>
        <w:t xml:space="preserve">: </w:t>
      </w:r>
      <w:r w:rsidR="00F72F99" w:rsidRPr="00F72F99">
        <w:rPr>
          <w:rFonts w:ascii="Times New Roman" w:hAnsi="Times New Roman" w:cs="Times New Roman"/>
          <w:color w:val="000000"/>
          <w:sz w:val="24"/>
          <w:szCs w:val="24"/>
        </w:rPr>
        <w:t xml:space="preserve"> PKO BP S.A. nr rachunku</w:t>
      </w:r>
      <w:r w:rsidR="00F72F99" w:rsidRPr="00F72F99">
        <w:rPr>
          <w:rFonts w:ascii="Calibri" w:hAnsi="Calibri" w:cs="Calibri"/>
          <w:color w:val="000000"/>
          <w:sz w:val="24"/>
          <w:szCs w:val="24"/>
        </w:rPr>
        <w:t xml:space="preserve"> </w:t>
      </w:r>
      <w:r w:rsidR="00F72F99" w:rsidRPr="00F72F99">
        <w:rPr>
          <w:rFonts w:ascii="Times New Roman" w:hAnsi="Times New Roman" w:cs="Times New Roman"/>
          <w:color w:val="000000"/>
          <w:sz w:val="24"/>
          <w:szCs w:val="24"/>
        </w:rPr>
        <w:t>44 1020 2212 0000 5102 0315 1206.</w:t>
      </w:r>
    </w:p>
    <w:p w14:paraId="498B436D" w14:textId="428468D2" w:rsidR="00A360B9" w:rsidRPr="006B7870" w:rsidRDefault="005D3A22" w:rsidP="00D01820">
      <w:pPr>
        <w:pStyle w:val="Akapitzlist"/>
        <w:numPr>
          <w:ilvl w:val="0"/>
          <w:numId w:val="21"/>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Zamawiający zwróci zabezpieczenie należytego wykonania umowy w terminie i na warunkach określonych w ustawie oraz w projektowanych postanowieniach umowy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sprawie zamówienia publicznego, które zostaną wprowadzone do treści tej umowy (załącznik nr 5 do SWZ).</w:t>
      </w:r>
      <w:r w:rsidR="00A360B9" w:rsidRPr="006B7870">
        <w:rPr>
          <w:rFonts w:ascii="Times New Roman" w:hAnsi="Times New Roman" w:cs="Times New Roman"/>
          <w:color w:val="000000"/>
          <w:sz w:val="24"/>
          <w:szCs w:val="24"/>
        </w:rPr>
        <w:t xml:space="preserve"> </w:t>
      </w:r>
    </w:p>
    <w:p w14:paraId="6D503F1A" w14:textId="77777777" w:rsidR="00120A3D" w:rsidRDefault="00120A3D" w:rsidP="00AA6E87">
      <w:pPr>
        <w:autoSpaceDE w:val="0"/>
        <w:autoSpaceDN w:val="0"/>
        <w:adjustRightInd w:val="0"/>
        <w:spacing w:after="0" w:line="240" w:lineRule="auto"/>
        <w:jc w:val="both"/>
        <w:rPr>
          <w:rFonts w:ascii="Times New Roman" w:hAnsi="Times New Roman" w:cs="Times New Roman"/>
          <w:color w:val="000000"/>
          <w:sz w:val="24"/>
          <w:szCs w:val="24"/>
        </w:rPr>
      </w:pPr>
    </w:p>
    <w:p w14:paraId="563DFFD3" w14:textId="77777777"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238C1799"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ROZDZIAŁ XXXII</w:t>
      </w:r>
    </w:p>
    <w:p w14:paraId="5072092B"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41D6A67D"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2ADAB361" w14:textId="4D91E0D0" w:rsidR="003C3DC0" w:rsidRPr="00B827E9" w:rsidRDefault="00505FB0" w:rsidP="00D01820">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2EBB30BE" w14:textId="03C481C7" w:rsidR="003C3DC0" w:rsidRPr="00B827E9" w:rsidRDefault="00B82864" w:rsidP="00D01820">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4C1F087A" w14:textId="44C2F6FE" w:rsidR="004A03C4" w:rsidRPr="00B827E9" w:rsidRDefault="00B82864" w:rsidP="00D01820">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3BA7C210" w14:textId="5D57EEFB" w:rsidR="001E59A2" w:rsidRPr="00B827E9" w:rsidRDefault="003C3DC0" w:rsidP="00D01820">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0FC2D8D" w14:textId="4F7AB24F" w:rsidR="009D6941" w:rsidRPr="00A23547" w:rsidRDefault="007F5065" w:rsidP="00D01820">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23AFF9AF" w14:textId="4A25A1BD" w:rsidR="001E59A2" w:rsidRPr="00A23547" w:rsidRDefault="009D6941" w:rsidP="00D01820">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7A2BF2AE" w14:textId="0BCBE204" w:rsidR="001E59A2" w:rsidRPr="00B827E9" w:rsidRDefault="007F5065" w:rsidP="00D01820">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2F743277" w14:textId="0A176FE5" w:rsidR="001E59A2" w:rsidRPr="00B827E9" w:rsidRDefault="007F5065" w:rsidP="00D01820">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5B1B1E4F" w14:textId="3D89C7E0" w:rsidR="001E59A2" w:rsidRPr="00B827E9" w:rsidRDefault="007F5065" w:rsidP="00D01820">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Pisma w postępowaniu odwoławczym wnosi się w formie pisemnej albo w formie elektronicznej albo w postaci elektronicznej, z tym że odwołanie i przystąpienie do </w:t>
      </w:r>
      <w:r>
        <w:rPr>
          <w:rFonts w:ascii="Times New Roman" w:hAnsi="Times New Roman" w:cs="Times New Roman"/>
          <w:color w:val="000000"/>
          <w:sz w:val="24"/>
          <w:szCs w:val="24"/>
        </w:rPr>
        <w:lastRenderedPageBreak/>
        <w:t>postępowania odwoławczego, wniesione w postaci elektronicznej, wymagają opatrzenia podpisem zaufanym.</w:t>
      </w:r>
    </w:p>
    <w:p w14:paraId="0F505F49" w14:textId="4793E11E" w:rsidR="001E59A2" w:rsidRPr="00B827E9" w:rsidRDefault="007F5065" w:rsidP="00D01820">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35E1EC26" w14:textId="1865D5D2" w:rsidR="001E59A2" w:rsidRPr="00B827E9" w:rsidRDefault="003D4D8A" w:rsidP="00D01820">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72D4672" w14:textId="77777777" w:rsidR="003D4D8A" w:rsidRDefault="006C71D3" w:rsidP="00D01820">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5EF458AE" w14:textId="77777777" w:rsidR="006C71D3" w:rsidRDefault="006C71D3" w:rsidP="00D01820">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równa albo przekracza </w:t>
      </w:r>
      <w:r w:rsidR="00DE5027">
        <w:rPr>
          <w:rFonts w:ascii="Times New Roman" w:hAnsi="Times New Roman" w:cs="Times New Roman"/>
          <w:color w:val="000000"/>
          <w:sz w:val="24"/>
          <w:szCs w:val="24"/>
        </w:rPr>
        <w:t>progi unijne, w terminie:</w:t>
      </w:r>
    </w:p>
    <w:p w14:paraId="5EFB002C" w14:textId="77777777" w:rsidR="00DE5027" w:rsidRDefault="00DE5027" w:rsidP="00D01820">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przekazania informacji o czynności zamawiającego stanowiącej podstawę jego wniesienia, jeżeli informacja została przekazana przy użyciu środków komunikacji elektronicznej,</w:t>
      </w:r>
    </w:p>
    <w:p w14:paraId="5E428694" w14:textId="036F1925" w:rsidR="00DE5027" w:rsidRDefault="00E63B6F" w:rsidP="00D01820">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3931B980" w14:textId="05F061D2" w:rsidR="00E63B6F" w:rsidRDefault="00E63B6F" w:rsidP="00D01820">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mniejsza niż progi unijne,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43A64641" w14:textId="77777777" w:rsidR="00E63B6F" w:rsidRDefault="00E63B6F" w:rsidP="00D01820">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68482A2B" w14:textId="0D0B08A5" w:rsidR="001E59A2" w:rsidRPr="00B827E9" w:rsidRDefault="00E63B6F" w:rsidP="00D01820">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3386AE6E" w14:textId="07BCE94C" w:rsidR="00E63B6F" w:rsidRDefault="00E63B6F" w:rsidP="00D01820">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50DE80A3" w14:textId="77777777" w:rsidR="00E63B6F" w:rsidRDefault="00E63B6F" w:rsidP="00D01820">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41BE081F" w14:textId="68F6B710" w:rsidR="001E59A2" w:rsidRPr="00B827E9" w:rsidRDefault="000C2AEA" w:rsidP="00D01820">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324A7065" w14:textId="77777777" w:rsidR="000C2AEA" w:rsidRDefault="000C2AEA" w:rsidP="00D01820">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6CC6A915" w14:textId="77777777" w:rsidR="000C2AEA" w:rsidRDefault="000C2AEA" w:rsidP="00D01820">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t>jego wniesienia, w przypadku zamówień , których wartość jest równa albo przekracza progi unijne;</w:t>
      </w:r>
    </w:p>
    <w:p w14:paraId="1C517508" w14:textId="77777777" w:rsidR="003D4D8A" w:rsidRDefault="001B38B7" w:rsidP="00D01820">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 których wa</w:t>
      </w:r>
      <w:r>
        <w:rPr>
          <w:rFonts w:ascii="Times New Roman" w:hAnsi="Times New Roman" w:cs="Times New Roman"/>
          <w:color w:val="000000"/>
          <w:sz w:val="24"/>
          <w:szCs w:val="24"/>
        </w:rPr>
        <w:t>rtość jest mniejsza niż  progi unijne.</w:t>
      </w:r>
    </w:p>
    <w:p w14:paraId="7C0364AE" w14:textId="77777777" w:rsidR="000B0D68" w:rsidRDefault="000B0D68" w:rsidP="00D01820">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293A70EE" w14:textId="754EB903" w:rsidR="008701C8" w:rsidRDefault="008701C8" w:rsidP="00D01820">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w:t>
      </w:r>
      <w:r w:rsidR="00DB4A47">
        <w:rPr>
          <w:rFonts w:ascii="Times New Roman" w:hAnsi="Times New Roman" w:cs="Times New Roman"/>
          <w:color w:val="000000"/>
          <w:sz w:val="24"/>
          <w:szCs w:val="24"/>
        </w:rPr>
        <w:lastRenderedPageBreak/>
        <w:t xml:space="preserve">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420B2EE8" w14:textId="77777777" w:rsidR="00DB4A47" w:rsidRDefault="00DB4A47" w:rsidP="00D01820">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421348F5" w14:textId="2A941F97" w:rsidR="00DB4A47" w:rsidRDefault="00DB4A47" w:rsidP="00D01820">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78E2AE33" w14:textId="349ADE73" w:rsidR="00DB4A47" w:rsidRDefault="00A23547" w:rsidP="00D01820">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2B41DA82" w14:textId="2E3ED5A5" w:rsidR="00DB4A47" w:rsidRDefault="00A23547" w:rsidP="00D01820">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186869FF" w14:textId="2911576F" w:rsidR="00DB4A47" w:rsidRDefault="006B208C" w:rsidP="00D01820">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DB4A47">
        <w:rPr>
          <w:rFonts w:ascii="Times New Roman" w:hAnsi="Times New Roman" w:cs="Times New Roman"/>
          <w:color w:val="000000"/>
          <w:sz w:val="24"/>
          <w:szCs w:val="24"/>
        </w:rPr>
        <w:t>ie zamieścił w Biuletynie Zamówień Publicznych ogłoszenia o wyniku postępowania albo</w:t>
      </w:r>
    </w:p>
    <w:p w14:paraId="78B71B06" w14:textId="4D8B28D9" w:rsidR="00DB4A47" w:rsidRDefault="006B208C" w:rsidP="00D01820">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2394A8A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2DEDF48" w14:textId="32566BC0" w:rsidR="00434E9B" w:rsidRPr="00A74788" w:rsidRDefault="00DB4A47" w:rsidP="00D01820">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sądu. Skargę wnosi się do Sądu Okręgowego w Warszawie – sądu zamówień publicznych, zwanego „sądem zamówień publicznych”.</w:t>
      </w:r>
    </w:p>
    <w:p w14:paraId="2B741D2E" w14:textId="1870232E" w:rsidR="00434E9B" w:rsidRPr="00A74788" w:rsidRDefault="00434E9B" w:rsidP="00D01820">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23 listopada 2012r. – Prawo pocztowe</w:t>
      </w:r>
      <w:r w:rsidR="003C1B6F">
        <w:rPr>
          <w:rFonts w:ascii="Times New Roman" w:hAnsi="Times New Roman" w:cs="Times New Roman"/>
          <w:color w:val="000000"/>
          <w:sz w:val="24"/>
          <w:szCs w:val="24"/>
        </w:rPr>
        <w:t xml:space="preserve"> (Dz. U. z 2020 r. poz. 1041)</w:t>
      </w:r>
      <w:r w:rsidR="00F12F7D">
        <w:rPr>
          <w:rFonts w:ascii="Times New Roman" w:hAnsi="Times New Roman" w:cs="Times New Roman"/>
          <w:color w:val="000000"/>
          <w:sz w:val="24"/>
          <w:szCs w:val="24"/>
        </w:rPr>
        <w:t xml:space="preserve"> jest równoznaczne z jej wniesieniem.</w:t>
      </w:r>
    </w:p>
    <w:p w14:paraId="20904202" w14:textId="77777777" w:rsidR="00F12F7D" w:rsidRPr="00DB4A47" w:rsidRDefault="00434E9B" w:rsidP="00D01820">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41A18D5F" w14:textId="77777777" w:rsidR="00842251" w:rsidRPr="00C42346" w:rsidRDefault="00842251" w:rsidP="00C42346">
      <w:pPr>
        <w:autoSpaceDE w:val="0"/>
        <w:autoSpaceDN w:val="0"/>
        <w:adjustRightInd w:val="0"/>
        <w:spacing w:after="0" w:line="240" w:lineRule="auto"/>
        <w:rPr>
          <w:rFonts w:ascii="Times New Roman" w:hAnsi="Times New Roman" w:cs="Times New Roman"/>
          <w:color w:val="000000"/>
          <w:sz w:val="24"/>
          <w:szCs w:val="24"/>
        </w:rPr>
      </w:pPr>
    </w:p>
    <w:p w14:paraId="71CA6B91" w14:textId="77777777" w:rsidR="0040683E" w:rsidRDefault="0040683E"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2EC837AC" w14:textId="77777777"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XXXIII</w:t>
      </w:r>
    </w:p>
    <w:p w14:paraId="520C9A59" w14:textId="69DE6A31"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w:t>
      </w:r>
      <w:r w:rsidR="00A652E9">
        <w:rPr>
          <w:rFonts w:ascii="Times New Roman" w:hAnsi="Times New Roman" w:cs="Times New Roman"/>
          <w:b/>
          <w:color w:val="000000"/>
          <w:sz w:val="24"/>
          <w:szCs w:val="24"/>
        </w:rPr>
        <w:t>Ę</w:t>
      </w:r>
      <w:r w:rsidRPr="00E206F9">
        <w:rPr>
          <w:rFonts w:ascii="Times New Roman" w:hAnsi="Times New Roman" w:cs="Times New Roman"/>
          <w:b/>
          <w:color w:val="000000"/>
          <w:sz w:val="24"/>
          <w:szCs w:val="24"/>
        </w:rPr>
        <w:t>POWANIU</w:t>
      </w:r>
    </w:p>
    <w:p w14:paraId="488A3281"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78C06776" w14:textId="23E25ACF"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Koszy udziału w postępowaniu, a w szczególności koszty sporządzenia oferty, pokrywa Wykonawca. Zamawiający nie przewiduje zwrotu kosztów udziału w postępowaniu (za wyjątkiem zaistnienia okoliczności, o których mowa w art. 261 ustawy).</w:t>
      </w:r>
    </w:p>
    <w:p w14:paraId="084E0997" w14:textId="7CC460A8"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14BD152E" w14:textId="77777777" w:rsidR="00D67A90" w:rsidRDefault="00D67A90" w:rsidP="00E206F9">
      <w:pPr>
        <w:autoSpaceDE w:val="0"/>
        <w:autoSpaceDN w:val="0"/>
        <w:adjustRightInd w:val="0"/>
        <w:spacing w:after="0" w:line="240" w:lineRule="auto"/>
        <w:jc w:val="both"/>
        <w:rPr>
          <w:rFonts w:ascii="Times New Roman" w:hAnsi="Times New Roman" w:cs="Times New Roman"/>
          <w:color w:val="000000"/>
          <w:sz w:val="24"/>
          <w:szCs w:val="24"/>
        </w:rPr>
      </w:pPr>
    </w:p>
    <w:p w14:paraId="34D292BD"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0D542EEF"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71994B3B"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2F98D949" w14:textId="77777777" w:rsidR="000C2463" w:rsidRPr="00A03B35" w:rsidRDefault="000C2463" w:rsidP="00D01820">
      <w:pPr>
        <w:pStyle w:val="Akapitzlist"/>
        <w:numPr>
          <w:ilvl w:val="0"/>
          <w:numId w:val="49"/>
        </w:numPr>
        <w:tabs>
          <w:tab w:val="num" w:pos="426"/>
        </w:tabs>
        <w:spacing w:before="120" w:line="240" w:lineRule="auto"/>
        <w:jc w:val="both"/>
        <w:rPr>
          <w:rFonts w:ascii="Times New Roman" w:hAnsi="Times New Roman" w:cs="Times New Roman"/>
          <w:iCs/>
          <w:sz w:val="24"/>
          <w:szCs w:val="24"/>
        </w:rPr>
      </w:pPr>
      <w:r w:rsidRPr="00A03B35">
        <w:rPr>
          <w:rFonts w:ascii="Times New Roman" w:hAnsi="Times New Roman" w:cs="Times New Roman"/>
          <w:bCs/>
          <w:sz w:val="24"/>
          <w:szCs w:val="24"/>
          <w:lang w:eastAsia="pl-PL"/>
        </w:rPr>
        <w:t xml:space="preserve">Stosownie do art. 13 ust. 1 i 2 rozporządzenia Parlamentu Europejskiego i Rady (UE) 2016/679 z dnia 27 kwietnia 2016 r. w sprawie ochrony osób fizycznych w związku </w:t>
      </w:r>
      <w:r w:rsidRPr="00A03B35">
        <w:rPr>
          <w:rFonts w:ascii="Times New Roman" w:hAnsi="Times New Roman" w:cs="Times New Roman"/>
          <w:bCs/>
          <w:sz w:val="24"/>
          <w:szCs w:val="24"/>
          <w:lang w:eastAsia="pl-PL"/>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A03B35">
        <w:rPr>
          <w:rFonts w:ascii="Times New Roman" w:hAnsi="Times New Roman" w:cs="Times New Roman"/>
          <w:iCs/>
          <w:sz w:val="24"/>
          <w:szCs w:val="24"/>
        </w:rPr>
        <w:t>Gmina Godziesze Wielkie reprezentowana przez Wójta, e-mail:</w:t>
      </w:r>
      <w:r>
        <w:t xml:space="preserve"> </w:t>
      </w:r>
      <w:hyperlink r:id="rId22" w:history="1">
        <w:r w:rsidRPr="007F5E4D">
          <w:rPr>
            <w:rStyle w:val="Hipercze"/>
            <w:rFonts w:ascii="Times New Roman" w:hAnsi="Times New Roman" w:cs="Times New Roman"/>
            <w:sz w:val="24"/>
            <w:szCs w:val="24"/>
          </w:rPr>
          <w:t>gmina@godzieszewielkie.pl</w:t>
        </w:r>
      </w:hyperlink>
      <w:r>
        <w:rPr>
          <w:rFonts w:ascii="Times New Roman" w:hAnsi="Times New Roman" w:cs="Times New Roman"/>
          <w:sz w:val="24"/>
          <w:szCs w:val="24"/>
        </w:rPr>
        <w:t xml:space="preserve"> </w:t>
      </w:r>
      <w:r w:rsidRPr="00A03B35">
        <w:rPr>
          <w:rFonts w:ascii="Times New Roman" w:hAnsi="Times New Roman" w:cs="Times New Roman"/>
          <w:iCs/>
          <w:sz w:val="24"/>
          <w:szCs w:val="24"/>
        </w:rPr>
        <w:t xml:space="preserve">tel. 62 761 11 58. </w:t>
      </w:r>
      <w:r w:rsidRPr="00A03B35">
        <w:rPr>
          <w:rFonts w:ascii="Times New Roman" w:hAnsi="Times New Roman" w:cs="Times New Roman"/>
          <w:iCs/>
          <w:sz w:val="24"/>
          <w:szCs w:val="24"/>
        </w:rPr>
        <w:lastRenderedPageBreak/>
        <w:t xml:space="preserve">Z Inspektorem Ochrony Danych można skontaktować się na adres e-mail: </w:t>
      </w:r>
      <w:hyperlink r:id="rId23" w:history="1">
        <w:r w:rsidRPr="00A03B35">
          <w:rPr>
            <w:rStyle w:val="Hipercze"/>
            <w:rFonts w:ascii="Times New Roman" w:hAnsi="Times New Roman" w:cs="Times New Roman"/>
            <w:iCs/>
            <w:sz w:val="24"/>
            <w:szCs w:val="24"/>
          </w:rPr>
          <w:t>iod@comp-net.pl</w:t>
        </w:r>
      </w:hyperlink>
      <w:r w:rsidRPr="00A03B35">
        <w:rPr>
          <w:rFonts w:ascii="Times New Roman" w:hAnsi="Times New Roman" w:cs="Times New Roman"/>
          <w:iCs/>
          <w:sz w:val="24"/>
          <w:szCs w:val="24"/>
        </w:rPr>
        <w:t xml:space="preserve"> </w:t>
      </w:r>
    </w:p>
    <w:p w14:paraId="15D4A009" w14:textId="77777777" w:rsidR="000C2463" w:rsidRPr="00A03B35" w:rsidRDefault="000C2463" w:rsidP="00D01820">
      <w:pPr>
        <w:pStyle w:val="Akapitzlist"/>
        <w:numPr>
          <w:ilvl w:val="0"/>
          <w:numId w:val="49"/>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przetwarza dane osobowe zebrane w niniejszym postępowaniu </w:t>
      </w:r>
      <w:r w:rsidRPr="00A03B35">
        <w:rPr>
          <w:rFonts w:ascii="Times New Roman" w:hAnsi="Times New Roman" w:cs="Times New Roman"/>
          <w:iCs/>
          <w:sz w:val="24"/>
          <w:szCs w:val="24"/>
        </w:rPr>
        <w:br/>
        <w:t xml:space="preserve">o udzielenie zamówienia publicznego w sposób gwarantujący zabezpieczenie przed ich bezprawnym rozpowszechnianiem. </w:t>
      </w:r>
    </w:p>
    <w:p w14:paraId="190C3CEF" w14:textId="77777777" w:rsidR="000C2463" w:rsidRPr="00A03B35" w:rsidRDefault="000C2463" w:rsidP="00D01820">
      <w:pPr>
        <w:pStyle w:val="Akapitzlist"/>
        <w:numPr>
          <w:ilvl w:val="0"/>
          <w:numId w:val="49"/>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udostępnia dane osobowe, o których mowa w art. 10 RODO w celu umożliwienia korzystania ze środków ochrony prawnej, o których mowa w dziale IX PZP, do upływu terminu do ich wniesienia. </w:t>
      </w:r>
    </w:p>
    <w:p w14:paraId="058A5121" w14:textId="77777777" w:rsidR="000C2463" w:rsidRPr="00A03B35" w:rsidRDefault="000C2463" w:rsidP="00D01820">
      <w:pPr>
        <w:pStyle w:val="Akapitzlist"/>
        <w:numPr>
          <w:ilvl w:val="0"/>
          <w:numId w:val="49"/>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26570A39" w14:textId="77777777" w:rsidR="000C2463" w:rsidRPr="00A03B35" w:rsidRDefault="000C2463" w:rsidP="00D01820">
      <w:pPr>
        <w:pStyle w:val="Akapitzlist"/>
        <w:numPr>
          <w:ilvl w:val="0"/>
          <w:numId w:val="49"/>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Odbiorcami danych osobowych będą osoby lub podmioty, którym dokumentacja postępowania zostanie udostępniona w oparciu o art. 18 – 19 oraz 74 – 76 PZP.</w:t>
      </w:r>
    </w:p>
    <w:p w14:paraId="742FFF20" w14:textId="77777777" w:rsidR="000C2463" w:rsidRPr="00A03B35" w:rsidRDefault="000C2463" w:rsidP="00D01820">
      <w:pPr>
        <w:pStyle w:val="Akapitzlist"/>
        <w:numPr>
          <w:ilvl w:val="0"/>
          <w:numId w:val="49"/>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705B6755" w14:textId="77777777" w:rsidR="000C2463" w:rsidRPr="00A03B35" w:rsidRDefault="000C2463" w:rsidP="00D01820">
      <w:pPr>
        <w:pStyle w:val="Akapitzlist"/>
        <w:numPr>
          <w:ilvl w:val="0"/>
          <w:numId w:val="49"/>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Niezależnie od postanowień pkt 1.6. powyżej, w przypadku zawarcia umowy </w:t>
      </w:r>
      <w:r>
        <w:rPr>
          <w:rFonts w:ascii="Times New Roman" w:hAnsi="Times New Roman" w:cs="Times New Roman"/>
          <w:sz w:val="24"/>
          <w:szCs w:val="24"/>
          <w:lang w:eastAsia="pl-PL"/>
        </w:rPr>
        <w:br/>
      </w:r>
      <w:r w:rsidRPr="00A03B35">
        <w:rPr>
          <w:rFonts w:ascii="Times New Roman" w:hAnsi="Times New Roman" w:cs="Times New Roman"/>
          <w:sz w:val="24"/>
          <w:szCs w:val="24"/>
          <w:lang w:eastAsia="pl-PL"/>
        </w:rPr>
        <w:t xml:space="preserve">w sprawie zamówienia publicznego, dane osobowe będą przetwarzane do upływu okresu przedawnienia roszczeń wynikających z umowy w sprawie zamówienia publicznego. </w:t>
      </w:r>
    </w:p>
    <w:p w14:paraId="7D9819B1" w14:textId="77777777" w:rsidR="000C2463" w:rsidRPr="00A03B35" w:rsidRDefault="000C2463" w:rsidP="00D01820">
      <w:pPr>
        <w:pStyle w:val="Akapitzlist"/>
        <w:numPr>
          <w:ilvl w:val="0"/>
          <w:numId w:val="49"/>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 xml:space="preserve">o udzielenie zamówienia mogą zostać przekazane </w:t>
      </w:r>
      <w:r w:rsidRPr="00A03B35">
        <w:rPr>
          <w:rFonts w:ascii="Times New Roman" w:hAnsi="Times New Roman" w:cs="Times New Roman"/>
          <w:bCs/>
          <w:sz w:val="24"/>
          <w:szCs w:val="24"/>
          <w:lang w:eastAsia="pl-PL"/>
        </w:rPr>
        <w:t xml:space="preserve">podmiotom przetwarzającym dane </w:t>
      </w:r>
      <w:r w:rsidRPr="00A03B35">
        <w:rPr>
          <w:rFonts w:ascii="Times New Roman" w:hAnsi="Times New Roman" w:cs="Times New Roman"/>
          <w:bCs/>
          <w:sz w:val="24"/>
          <w:szCs w:val="24"/>
          <w:lang w:eastAsia="pl-PL"/>
        </w:rPr>
        <w:br/>
        <w:t>w imieniu administratora danych osobowych</w:t>
      </w:r>
      <w:r w:rsidRPr="00A03B35">
        <w:rPr>
          <w:rFonts w:ascii="Times New Roman" w:hAnsi="Times New Roman" w:cs="Times New Roman"/>
          <w:sz w:val="24"/>
          <w:szCs w:val="24"/>
          <w:lang w:eastAsia="pl-PL"/>
        </w:rPr>
        <w:t xml:space="preserve"> np. podmiotom świadczącym usługi doradcze, w tym usługi prawne, i konsultingowe, firmom zapewniającym niszczenie materiałów itp. </w:t>
      </w:r>
    </w:p>
    <w:p w14:paraId="4F1E9835" w14:textId="77777777" w:rsidR="000C2463" w:rsidRPr="00A03B35" w:rsidRDefault="000C2463" w:rsidP="00D01820">
      <w:pPr>
        <w:pStyle w:val="Akapitzlist"/>
        <w:numPr>
          <w:ilvl w:val="0"/>
          <w:numId w:val="49"/>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Stosownie do art. 22 RODO, decyzje dotyczące danych osobowych nie będą podejmowane w sposób zautomatyzowany, w tym również w formie profilowania.</w:t>
      </w:r>
    </w:p>
    <w:p w14:paraId="63C1FB4C" w14:textId="77777777" w:rsidR="000C2463" w:rsidRPr="00A03B35" w:rsidRDefault="000C2463" w:rsidP="00D01820">
      <w:pPr>
        <w:pStyle w:val="Akapitzlist"/>
        <w:numPr>
          <w:ilvl w:val="0"/>
          <w:numId w:val="49"/>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Osoba, której dotyczą pozyskane w związku z prowadzeniem niniejszego postępowania dane osobowe, ma prawo:</w:t>
      </w:r>
    </w:p>
    <w:p w14:paraId="23D28ED8" w14:textId="77777777" w:rsidR="000C2463" w:rsidRPr="00A03B35" w:rsidRDefault="000C2463" w:rsidP="00D01820">
      <w:pPr>
        <w:numPr>
          <w:ilvl w:val="0"/>
          <w:numId w:val="47"/>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dostępu do swoich danych osobowych – zgodnie z art. 15 RODO, </w:t>
      </w:r>
      <w:r w:rsidRPr="00A03B35">
        <w:rPr>
          <w:rFonts w:ascii="Times New Roman" w:hAnsi="Times New Roman" w:cs="Times New Roman"/>
          <w:iCs/>
          <w:sz w:val="24"/>
          <w:szCs w:val="24"/>
        </w:rPr>
        <w:t xml:space="preserve">przy czym </w:t>
      </w:r>
      <w:r w:rsidRPr="00A03B35">
        <w:rPr>
          <w:rFonts w:ascii="Times New Roman" w:hAnsi="Times New Roman" w:cs="Times New Roman"/>
          <w:iCs/>
          <w:sz w:val="24"/>
          <w:szCs w:val="24"/>
        </w:rPr>
        <w:br/>
        <w:t>Zamawiający może żądać wskazania dodatkowych informacji mających na celu sprecyzowanie nazwy lub daty zakończonego postępowania o udzielenie zamówienia publicznego;</w:t>
      </w:r>
    </w:p>
    <w:p w14:paraId="5FBEAE16" w14:textId="77777777" w:rsidR="000C2463" w:rsidRPr="00A03B35" w:rsidRDefault="000C2463" w:rsidP="00D01820">
      <w:pPr>
        <w:numPr>
          <w:ilvl w:val="0"/>
          <w:numId w:val="47"/>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do sprostowania swoich danych osobowych – zgodnie z art. 16 RODO,</w:t>
      </w:r>
      <w:r w:rsidRPr="00A03B35">
        <w:rPr>
          <w:rFonts w:ascii="Times New Roman" w:hAnsi="Times New Roman" w:cs="Times New Roman"/>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312975FB" w14:textId="77777777" w:rsidR="000C2463" w:rsidRPr="00A03B35" w:rsidRDefault="000C2463" w:rsidP="00D01820">
      <w:pPr>
        <w:numPr>
          <w:ilvl w:val="0"/>
          <w:numId w:val="47"/>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 żądania od Zamawiającego – jako administratora, ograniczenia przetwarzania danych osobowych z zastrzeżeniem przypadków, o których mowa w art. 18 ust. 2 RODO, </w:t>
      </w:r>
      <w:r w:rsidRPr="00A03B35">
        <w:rPr>
          <w:rFonts w:ascii="Times New Roman" w:hAnsi="Times New Roman" w:cs="Times New Roman"/>
          <w:iCs/>
          <w:sz w:val="24"/>
          <w:szCs w:val="24"/>
        </w:rPr>
        <w:t xml:space="preserve">przy czym prawo do ograniczenia przetwarzania nie ma zastosowania w odniesieniu do przechowywania, w celu zapewnienia korzystania ze środków ochrony prawnej lub w celu ochrony praw innej osoby </w:t>
      </w:r>
      <w:r w:rsidRPr="00A03B35">
        <w:rPr>
          <w:rFonts w:ascii="Times New Roman" w:hAnsi="Times New Roman" w:cs="Times New Roman"/>
          <w:iCs/>
          <w:sz w:val="24"/>
          <w:szCs w:val="24"/>
        </w:rPr>
        <w:lastRenderedPageBreak/>
        <w:t xml:space="preserve">fizycznej lub prawnej, lub z uwagi na ważne względy interesu publicznego Unii Europejskiej lub państwa członkowskiego; prawo to nie ogranicza przetwarzania danych osobowych do czasu zakończenia postępowania </w:t>
      </w:r>
      <w:r>
        <w:rPr>
          <w:rFonts w:ascii="Times New Roman" w:hAnsi="Times New Roman" w:cs="Times New Roman"/>
          <w:iCs/>
          <w:sz w:val="24"/>
          <w:szCs w:val="24"/>
        </w:rPr>
        <w:br/>
      </w:r>
      <w:r w:rsidRPr="00A03B35">
        <w:rPr>
          <w:rFonts w:ascii="Times New Roman" w:hAnsi="Times New Roman" w:cs="Times New Roman"/>
          <w:iCs/>
          <w:sz w:val="24"/>
          <w:szCs w:val="24"/>
        </w:rPr>
        <w:t>o udzielenie zamówienia publicznego;</w:t>
      </w:r>
    </w:p>
    <w:p w14:paraId="1E9FFEEB" w14:textId="77777777" w:rsidR="000C2463" w:rsidRPr="00A03B35" w:rsidRDefault="000C2463" w:rsidP="00D01820">
      <w:pPr>
        <w:numPr>
          <w:ilvl w:val="0"/>
          <w:numId w:val="47"/>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wniesienia </w:t>
      </w:r>
      <w:r w:rsidRPr="00A03B35">
        <w:rPr>
          <w:rFonts w:ascii="Times New Roman" w:hAnsi="Times New Roman" w:cs="Times New Roman"/>
          <w:bCs/>
          <w:sz w:val="24"/>
          <w:szCs w:val="24"/>
          <w:lang w:eastAsia="pl-PL"/>
        </w:rPr>
        <w:t xml:space="preserve">skargi do Prezesa Urzędu Ochrony Danych Osobowych </w:t>
      </w:r>
      <w:r w:rsidRPr="00A03B35">
        <w:rPr>
          <w:rFonts w:ascii="Times New Roman" w:hAnsi="Times New Roman" w:cs="Times New Roman"/>
          <w:sz w:val="24"/>
          <w:szCs w:val="24"/>
        </w:rPr>
        <w:t xml:space="preserve">(na adres Urzędu Ochrony Danych Osobowych, ul. Stawki 2, 00-193 Warszawa) </w:t>
      </w:r>
      <w:r w:rsidRPr="00A03B35">
        <w:rPr>
          <w:rFonts w:ascii="Times New Roman" w:hAnsi="Times New Roman" w:cs="Times New Roman"/>
          <w:sz w:val="24"/>
          <w:szCs w:val="24"/>
        </w:rPr>
        <w:br/>
      </w:r>
      <w:r w:rsidRPr="00A03B35">
        <w:rPr>
          <w:rFonts w:ascii="Times New Roman" w:hAnsi="Times New Roman" w:cs="Times New Roman"/>
          <w:bCs/>
          <w:sz w:val="24"/>
          <w:szCs w:val="24"/>
          <w:lang w:eastAsia="pl-PL"/>
        </w:rPr>
        <w:t xml:space="preserve">w przypadku uznania, iż przetwarzanie jej danych osobowych narusza przepisy </w:t>
      </w:r>
      <w:r w:rsidRPr="00A03B35">
        <w:rPr>
          <w:rFonts w:ascii="Times New Roman" w:hAnsi="Times New Roman" w:cs="Times New Roman"/>
          <w:bCs/>
          <w:sz w:val="24"/>
          <w:szCs w:val="24"/>
          <w:lang w:eastAsia="pl-PL"/>
        </w:rPr>
        <w:br/>
        <w:t>o ochronie danych osobowych, w tym przepisy RODO.</w:t>
      </w:r>
    </w:p>
    <w:p w14:paraId="7B0343F3" w14:textId="77777777" w:rsidR="000C2463" w:rsidRPr="00A03B35" w:rsidRDefault="000C2463" w:rsidP="00D01820">
      <w:pPr>
        <w:pStyle w:val="Akapitzlist"/>
        <w:numPr>
          <w:ilvl w:val="0"/>
          <w:numId w:val="49"/>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Obowiązek podania danych osobowych jest wymogiem ustawowym określonym </w:t>
      </w:r>
      <w:r w:rsidRPr="00A03B35">
        <w:rPr>
          <w:rFonts w:ascii="Times New Roman" w:hAnsi="Times New Roman" w:cs="Times New Roman"/>
          <w:bCs/>
          <w:sz w:val="24"/>
          <w:szCs w:val="24"/>
          <w:lang w:eastAsia="pl-PL"/>
        </w:rPr>
        <w:br/>
        <w:t>w przepisach PZP, związanym z udziałem w postępowaniu o udzielenie zamówienia publicznego; konsekwencje niepodania określonych danych określa PZP.</w:t>
      </w:r>
    </w:p>
    <w:p w14:paraId="4752C587" w14:textId="77777777" w:rsidR="000C2463" w:rsidRPr="00A03B35" w:rsidRDefault="000C2463" w:rsidP="00D01820">
      <w:pPr>
        <w:pStyle w:val="Akapitzlist"/>
        <w:numPr>
          <w:ilvl w:val="0"/>
          <w:numId w:val="49"/>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Osobie, której dane osobowe zostały pozyskane przez Zamawiającego w związku </w:t>
      </w:r>
      <w:r w:rsidRPr="00A03B35">
        <w:rPr>
          <w:rFonts w:ascii="Times New Roman" w:hAnsi="Times New Roman" w:cs="Times New Roman"/>
          <w:bCs/>
          <w:sz w:val="24"/>
          <w:szCs w:val="24"/>
          <w:lang w:eastAsia="pl-PL"/>
        </w:rPr>
        <w:br/>
        <w:t>z prowadzeniem niniejszego postępowania o udzielenie zamówienia publicznego nie przysługuje:</w:t>
      </w:r>
    </w:p>
    <w:p w14:paraId="4D709672" w14:textId="77777777" w:rsidR="000C2463" w:rsidRPr="00A03B35" w:rsidRDefault="000C2463" w:rsidP="00D01820">
      <w:pPr>
        <w:numPr>
          <w:ilvl w:val="0"/>
          <w:numId w:val="48"/>
        </w:numPr>
        <w:tabs>
          <w:tab w:val="left" w:pos="1418"/>
        </w:tabs>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bCs/>
          <w:sz w:val="24"/>
          <w:szCs w:val="24"/>
          <w:lang w:eastAsia="pl-PL"/>
        </w:rPr>
        <w:t xml:space="preserve">prawo do usunięcia danych osobowych, o czym przesadza art. 17 ust. 3 lit. b, d </w:t>
      </w:r>
      <w:r w:rsidRPr="00A03B35">
        <w:rPr>
          <w:rFonts w:ascii="Times New Roman" w:hAnsi="Times New Roman" w:cs="Times New Roman"/>
          <w:bCs/>
          <w:sz w:val="24"/>
          <w:szCs w:val="24"/>
          <w:lang w:eastAsia="pl-PL"/>
        </w:rPr>
        <w:br/>
        <w:t xml:space="preserve">lub e RODO, </w:t>
      </w:r>
    </w:p>
    <w:p w14:paraId="73487B69" w14:textId="77777777" w:rsidR="000C2463" w:rsidRPr="00A03B35" w:rsidRDefault="000C2463" w:rsidP="000C2463">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2)</w:t>
      </w:r>
      <w:r w:rsidRPr="00A03B35">
        <w:rPr>
          <w:rFonts w:ascii="Times New Roman" w:hAnsi="Times New Roman" w:cs="Times New Roman"/>
          <w:bCs/>
          <w:sz w:val="24"/>
          <w:szCs w:val="24"/>
          <w:lang w:eastAsia="pl-PL"/>
        </w:rPr>
        <w:tab/>
        <w:t>prawo do przenoszenia danych osobowych, o którym mowa w art. 20 RODO,</w:t>
      </w:r>
    </w:p>
    <w:p w14:paraId="3EB36FD8" w14:textId="77777777" w:rsidR="000C2463" w:rsidRPr="00A03B35" w:rsidRDefault="000C2463" w:rsidP="000C2463">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3)      </w:t>
      </w:r>
      <w:r w:rsidRPr="00A03B35">
        <w:rPr>
          <w:rFonts w:ascii="Times New Roman" w:hAnsi="Times New Roman" w:cs="Times New Roman"/>
          <w:bCs/>
          <w:sz w:val="24"/>
          <w:szCs w:val="24"/>
          <w:lang w:eastAsia="pl-PL"/>
        </w:rPr>
        <w:tab/>
        <w:t xml:space="preserve">określone w art. 21 RODO prawo sprzeciwu wobec przetwarzania danych osobowych, a to z uwagi na fakt, że podstawą prawną przetwarzania danych osobowych jest art. 6 ust. 1 lit. c RODO. </w:t>
      </w:r>
    </w:p>
    <w:p w14:paraId="04D67F53" w14:textId="77777777" w:rsidR="000C2463" w:rsidRPr="00A03B35" w:rsidRDefault="000C2463" w:rsidP="00D01820">
      <w:pPr>
        <w:pStyle w:val="Akapitzlist"/>
        <w:numPr>
          <w:ilvl w:val="0"/>
          <w:numId w:val="49"/>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6FBD3A80" w14:textId="3407F042" w:rsidR="00992478" w:rsidRPr="008A73BB" w:rsidRDefault="00992478" w:rsidP="000C2463">
      <w:pPr>
        <w:autoSpaceDE w:val="0"/>
        <w:autoSpaceDN w:val="0"/>
        <w:adjustRightInd w:val="0"/>
        <w:spacing w:after="0" w:line="240" w:lineRule="auto"/>
        <w:jc w:val="both"/>
        <w:rPr>
          <w:rFonts w:ascii="Times New Roman" w:hAnsi="Times New Roman" w:cs="Times New Roman"/>
          <w:i/>
          <w:sz w:val="16"/>
          <w:szCs w:val="16"/>
        </w:rPr>
      </w:pPr>
    </w:p>
    <w:sectPr w:rsidR="00992478" w:rsidRPr="008A73BB">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EDED9" w14:textId="77777777" w:rsidR="00AA2C00" w:rsidRDefault="00AA2C00" w:rsidP="00104161">
      <w:pPr>
        <w:spacing w:after="0" w:line="240" w:lineRule="auto"/>
      </w:pPr>
      <w:r>
        <w:separator/>
      </w:r>
    </w:p>
  </w:endnote>
  <w:endnote w:type="continuationSeparator" w:id="0">
    <w:p w14:paraId="54B9ED1E" w14:textId="77777777" w:rsidR="00AA2C00" w:rsidRDefault="00AA2C00"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Content>
      <w:p w14:paraId="293A9CA2" w14:textId="028614A0" w:rsidR="008621CE" w:rsidRDefault="008621CE">
        <w:pPr>
          <w:pStyle w:val="Stopka"/>
          <w:jc w:val="right"/>
        </w:pPr>
        <w:r>
          <w:fldChar w:fldCharType="begin"/>
        </w:r>
        <w:r>
          <w:instrText>PAGE   \* MERGEFORMAT</w:instrText>
        </w:r>
        <w:r>
          <w:fldChar w:fldCharType="separate"/>
        </w:r>
        <w:r w:rsidR="00A47B81">
          <w:rPr>
            <w:noProof/>
          </w:rPr>
          <w:t>3</w:t>
        </w:r>
        <w:r>
          <w:fldChar w:fldCharType="end"/>
        </w:r>
      </w:p>
    </w:sdtContent>
  </w:sdt>
  <w:p w14:paraId="5D2088EB" w14:textId="77777777" w:rsidR="008621CE" w:rsidRDefault="008621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750B5" w14:textId="77777777" w:rsidR="00AA2C00" w:rsidRDefault="00AA2C00" w:rsidP="00104161">
      <w:pPr>
        <w:spacing w:after="0" w:line="240" w:lineRule="auto"/>
      </w:pPr>
      <w:r>
        <w:separator/>
      </w:r>
    </w:p>
  </w:footnote>
  <w:footnote w:type="continuationSeparator" w:id="0">
    <w:p w14:paraId="4AE79020" w14:textId="77777777" w:rsidR="00AA2C00" w:rsidRDefault="00AA2C00" w:rsidP="00104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DFF0778A"/>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sz w:val="24"/>
        <w:szCs w:val="24"/>
      </w:rPr>
    </w:lvl>
    <w:lvl w:ilvl="2">
      <w:start w:val="1"/>
      <w:numFmt w:val="decimal"/>
      <w:isLgl/>
      <w:lvlText w:val="%1.%2.%3"/>
      <w:lvlJc w:val="left"/>
      <w:pPr>
        <w:ind w:left="1800" w:hanging="720"/>
      </w:pPr>
      <w:rPr>
        <w:rFonts w:hint="default"/>
        <w:b w:val="0"/>
        <w:bCs/>
        <w:sz w:val="24"/>
        <w:szCs w:val="24"/>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637"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AD66279"/>
    <w:multiLevelType w:val="hybridMultilevel"/>
    <w:tmpl w:val="2FDC9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F473F6"/>
    <w:multiLevelType w:val="multilevel"/>
    <w:tmpl w:val="402ADAA6"/>
    <w:lvl w:ilvl="0">
      <w:start w:val="1"/>
      <w:numFmt w:val="decimal"/>
      <w:lvlText w:val="%1."/>
      <w:lvlJc w:val="left"/>
      <w:pPr>
        <w:ind w:left="360" w:hanging="360"/>
      </w:pPr>
      <w:rPr>
        <w:rFonts w:ascii="Times New Roman" w:eastAsiaTheme="minorHAnsi" w:hAnsi="Times New Roman" w:cs="Times New Roman"/>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4020EB"/>
    <w:multiLevelType w:val="hybridMultilevel"/>
    <w:tmpl w:val="5008B770"/>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CCDC8D9A">
      <w:start w:val="1"/>
      <w:numFmt w:val="decimal"/>
      <w:lvlText w:val="%4."/>
      <w:lvlJc w:val="left"/>
      <w:pPr>
        <w:ind w:left="3873" w:hanging="360"/>
      </w:pPr>
      <w:rPr>
        <w:sz w:val="22"/>
        <w:szCs w:val="22"/>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22B24B3"/>
    <w:multiLevelType w:val="hybridMultilevel"/>
    <w:tmpl w:val="14882728"/>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54952A3"/>
    <w:multiLevelType w:val="hybridMultilevel"/>
    <w:tmpl w:val="96FCEB22"/>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0" w15:restartNumberingAfterBreak="0">
    <w:nsid w:val="1A3E01F0"/>
    <w:multiLevelType w:val="hybridMultilevel"/>
    <w:tmpl w:val="709EFFB2"/>
    <w:lvl w:ilvl="0" w:tplc="0B24E164">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A9F4298"/>
    <w:multiLevelType w:val="hybridMultilevel"/>
    <w:tmpl w:val="C8B8C292"/>
    <w:lvl w:ilvl="0" w:tplc="7F98920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1B47515"/>
    <w:multiLevelType w:val="multilevel"/>
    <w:tmpl w:val="74BCEB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7E53F0"/>
    <w:multiLevelType w:val="hybridMultilevel"/>
    <w:tmpl w:val="A55E92B4"/>
    <w:lvl w:ilvl="0" w:tplc="7F88F2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FD4511"/>
    <w:multiLevelType w:val="hybridMultilevel"/>
    <w:tmpl w:val="CFDCC83E"/>
    <w:lvl w:ilvl="0" w:tplc="271A9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7A02F09"/>
    <w:multiLevelType w:val="multilevel"/>
    <w:tmpl w:val="953805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99E20AE"/>
    <w:multiLevelType w:val="hybridMultilevel"/>
    <w:tmpl w:val="3774B6E4"/>
    <w:lvl w:ilvl="0" w:tplc="9106FDD8">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BE32F4E"/>
    <w:multiLevelType w:val="hybridMultilevel"/>
    <w:tmpl w:val="014632D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8720C7"/>
    <w:multiLevelType w:val="hybridMultilevel"/>
    <w:tmpl w:val="8CAC0AA0"/>
    <w:lvl w:ilvl="0" w:tplc="28906DEA">
      <w:start w:val="1"/>
      <w:numFmt w:val="decimal"/>
      <w:lvlText w:val="%1."/>
      <w:lvlJc w:val="left"/>
      <w:pPr>
        <w:ind w:left="840" w:hanging="48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572575B"/>
    <w:multiLevelType w:val="hybridMultilevel"/>
    <w:tmpl w:val="01D0C5EA"/>
    <w:lvl w:ilvl="0" w:tplc="6F3EF5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A17E80"/>
    <w:multiLevelType w:val="hybridMultilevel"/>
    <w:tmpl w:val="31F4A324"/>
    <w:lvl w:ilvl="0" w:tplc="F25C48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1"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C0D4873"/>
    <w:multiLevelType w:val="hybridMultilevel"/>
    <w:tmpl w:val="47088CA8"/>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F6D5F93"/>
    <w:multiLevelType w:val="hybridMultilevel"/>
    <w:tmpl w:val="77A2EB54"/>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4"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5"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5A90F35"/>
    <w:multiLevelType w:val="hybridMultilevel"/>
    <w:tmpl w:val="64847AC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C7326BCA">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DB49EF"/>
    <w:multiLevelType w:val="hybridMultilevel"/>
    <w:tmpl w:val="1A0EC96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515C51"/>
    <w:multiLevelType w:val="hybridMultilevel"/>
    <w:tmpl w:val="4A76F3AE"/>
    <w:lvl w:ilvl="0" w:tplc="57ACB5D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F422E1"/>
    <w:multiLevelType w:val="hybridMultilevel"/>
    <w:tmpl w:val="41CA3558"/>
    <w:lvl w:ilvl="0" w:tplc="F3221E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6465397E"/>
    <w:multiLevelType w:val="hybridMultilevel"/>
    <w:tmpl w:val="5CFA6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6" w15:restartNumberingAfterBreak="0">
    <w:nsid w:val="6A410281"/>
    <w:multiLevelType w:val="multilevel"/>
    <w:tmpl w:val="8C344DB8"/>
    <w:lvl w:ilvl="0">
      <w:start w:val="1"/>
      <w:numFmt w:val="decimal"/>
      <w:lvlText w:val="%1."/>
      <w:lvlJc w:val="left"/>
      <w:pPr>
        <w:ind w:left="144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47" w15:restartNumberingAfterBreak="0">
    <w:nsid w:val="6C3E644C"/>
    <w:multiLevelType w:val="hybridMultilevel"/>
    <w:tmpl w:val="4C48DABE"/>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EF56C2E"/>
    <w:multiLevelType w:val="hybridMultilevel"/>
    <w:tmpl w:val="D2C8D624"/>
    <w:lvl w:ilvl="0" w:tplc="467EB2CC">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9"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52"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3"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4"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F41EBA"/>
    <w:multiLevelType w:val="multilevel"/>
    <w:tmpl w:val="F6D6114E"/>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527" w:hanging="69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385" w:hanging="692"/>
      </w:pPr>
      <w:rPr>
        <w:rFonts w:hint="default"/>
        <w:lang w:val="pl-PL" w:eastAsia="en-US" w:bidi="ar-SA"/>
      </w:rPr>
    </w:lvl>
    <w:lvl w:ilvl="3">
      <w:numFmt w:val="bullet"/>
      <w:lvlText w:val="•"/>
      <w:lvlJc w:val="left"/>
      <w:pPr>
        <w:ind w:left="3250" w:hanging="692"/>
      </w:pPr>
      <w:rPr>
        <w:rFonts w:hint="default"/>
        <w:lang w:val="pl-PL" w:eastAsia="en-US" w:bidi="ar-SA"/>
      </w:rPr>
    </w:lvl>
    <w:lvl w:ilvl="4">
      <w:numFmt w:val="bullet"/>
      <w:lvlText w:val="•"/>
      <w:lvlJc w:val="left"/>
      <w:pPr>
        <w:ind w:left="4115" w:hanging="692"/>
      </w:pPr>
      <w:rPr>
        <w:rFonts w:hint="default"/>
        <w:lang w:val="pl-PL" w:eastAsia="en-US" w:bidi="ar-SA"/>
      </w:rPr>
    </w:lvl>
    <w:lvl w:ilvl="5">
      <w:numFmt w:val="bullet"/>
      <w:lvlText w:val="•"/>
      <w:lvlJc w:val="left"/>
      <w:pPr>
        <w:ind w:left="4980" w:hanging="692"/>
      </w:pPr>
      <w:rPr>
        <w:rFonts w:hint="default"/>
        <w:lang w:val="pl-PL" w:eastAsia="en-US" w:bidi="ar-SA"/>
      </w:rPr>
    </w:lvl>
    <w:lvl w:ilvl="6">
      <w:numFmt w:val="bullet"/>
      <w:lvlText w:val="•"/>
      <w:lvlJc w:val="left"/>
      <w:pPr>
        <w:ind w:left="5845" w:hanging="692"/>
      </w:pPr>
      <w:rPr>
        <w:rFonts w:hint="default"/>
        <w:lang w:val="pl-PL" w:eastAsia="en-US" w:bidi="ar-SA"/>
      </w:rPr>
    </w:lvl>
    <w:lvl w:ilvl="7">
      <w:numFmt w:val="bullet"/>
      <w:lvlText w:val="•"/>
      <w:lvlJc w:val="left"/>
      <w:pPr>
        <w:ind w:left="6710" w:hanging="692"/>
      </w:pPr>
      <w:rPr>
        <w:rFonts w:hint="default"/>
        <w:lang w:val="pl-PL" w:eastAsia="en-US" w:bidi="ar-SA"/>
      </w:rPr>
    </w:lvl>
    <w:lvl w:ilvl="8">
      <w:numFmt w:val="bullet"/>
      <w:lvlText w:val="•"/>
      <w:lvlJc w:val="left"/>
      <w:pPr>
        <w:ind w:left="7576" w:hanging="692"/>
      </w:pPr>
      <w:rPr>
        <w:rFonts w:hint="default"/>
        <w:lang w:val="pl-PL" w:eastAsia="en-US" w:bidi="ar-SA"/>
      </w:rPr>
    </w:lvl>
  </w:abstractNum>
  <w:abstractNum w:abstractNumId="56"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D562B1E"/>
    <w:multiLevelType w:val="multilevel"/>
    <w:tmpl w:val="08F62CEC"/>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sz w:val="22"/>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754984116">
    <w:abstractNumId w:val="4"/>
  </w:num>
  <w:num w:numId="2" w16cid:durableId="1133522542">
    <w:abstractNumId w:val="22"/>
  </w:num>
  <w:num w:numId="3" w16cid:durableId="199243708">
    <w:abstractNumId w:val="16"/>
  </w:num>
  <w:num w:numId="4" w16cid:durableId="952370076">
    <w:abstractNumId w:val="53"/>
  </w:num>
  <w:num w:numId="5" w16cid:durableId="382339607">
    <w:abstractNumId w:val="44"/>
  </w:num>
  <w:num w:numId="6" w16cid:durableId="443160000">
    <w:abstractNumId w:val="2"/>
  </w:num>
  <w:num w:numId="7" w16cid:durableId="2008827140">
    <w:abstractNumId w:val="15"/>
  </w:num>
  <w:num w:numId="8" w16cid:durableId="571041028">
    <w:abstractNumId w:val="25"/>
  </w:num>
  <w:num w:numId="9" w16cid:durableId="2140343722">
    <w:abstractNumId w:val="24"/>
  </w:num>
  <w:num w:numId="10" w16cid:durableId="203520970">
    <w:abstractNumId w:val="0"/>
  </w:num>
  <w:num w:numId="11" w16cid:durableId="782387116">
    <w:abstractNumId w:val="57"/>
  </w:num>
  <w:num w:numId="12" w16cid:durableId="115219145">
    <w:abstractNumId w:val="40"/>
  </w:num>
  <w:num w:numId="13" w16cid:durableId="1525828402">
    <w:abstractNumId w:val="14"/>
  </w:num>
  <w:num w:numId="14" w16cid:durableId="235824437">
    <w:abstractNumId w:val="17"/>
  </w:num>
  <w:num w:numId="15" w16cid:durableId="1056706978">
    <w:abstractNumId w:val="46"/>
  </w:num>
  <w:num w:numId="16" w16cid:durableId="529026813">
    <w:abstractNumId w:val="3"/>
  </w:num>
  <w:num w:numId="17" w16cid:durableId="1164200498">
    <w:abstractNumId w:val="51"/>
  </w:num>
  <w:num w:numId="18" w16cid:durableId="1910650192">
    <w:abstractNumId w:val="52"/>
  </w:num>
  <w:num w:numId="19" w16cid:durableId="634410222">
    <w:abstractNumId w:val="20"/>
  </w:num>
  <w:num w:numId="20" w16cid:durableId="2029021205">
    <w:abstractNumId w:val="27"/>
  </w:num>
  <w:num w:numId="21" w16cid:durableId="2015985606">
    <w:abstractNumId w:val="18"/>
  </w:num>
  <w:num w:numId="22" w16cid:durableId="692610553">
    <w:abstractNumId w:val="19"/>
  </w:num>
  <w:num w:numId="23" w16cid:durableId="2090230150">
    <w:abstractNumId w:val="54"/>
  </w:num>
  <w:num w:numId="24" w16cid:durableId="1028796420">
    <w:abstractNumId w:val="49"/>
  </w:num>
  <w:num w:numId="25" w16cid:durableId="1377198438">
    <w:abstractNumId w:val="31"/>
  </w:num>
  <w:num w:numId="26" w16cid:durableId="2082482529">
    <w:abstractNumId w:val="28"/>
  </w:num>
  <w:num w:numId="27" w16cid:durableId="555822252">
    <w:abstractNumId w:val="56"/>
  </w:num>
  <w:num w:numId="28" w16cid:durableId="616790946">
    <w:abstractNumId w:val="7"/>
  </w:num>
  <w:num w:numId="29" w16cid:durableId="1071657760">
    <w:abstractNumId w:val="50"/>
  </w:num>
  <w:num w:numId="30" w16cid:durableId="598492714">
    <w:abstractNumId w:val="11"/>
  </w:num>
  <w:num w:numId="31" w16cid:durableId="936403907">
    <w:abstractNumId w:val="36"/>
  </w:num>
  <w:num w:numId="32" w16cid:durableId="940919132">
    <w:abstractNumId w:val="43"/>
  </w:num>
  <w:num w:numId="33" w16cid:durableId="1162086340">
    <w:abstractNumId w:val="1"/>
  </w:num>
  <w:num w:numId="34" w16cid:durableId="2058312014">
    <w:abstractNumId w:val="30"/>
  </w:num>
  <w:num w:numId="35" w16cid:durableId="2128086637">
    <w:abstractNumId w:val="38"/>
  </w:num>
  <w:num w:numId="36" w16cid:durableId="2075852809">
    <w:abstractNumId w:val="47"/>
  </w:num>
  <w:num w:numId="37" w16cid:durableId="787044458">
    <w:abstractNumId w:val="9"/>
  </w:num>
  <w:num w:numId="38" w16cid:durableId="2133746872">
    <w:abstractNumId w:val="21"/>
  </w:num>
  <w:num w:numId="39" w16cid:durableId="1065690215">
    <w:abstractNumId w:val="6"/>
  </w:num>
  <w:num w:numId="40" w16cid:durableId="1544826620">
    <w:abstractNumId w:val="34"/>
  </w:num>
  <w:num w:numId="41" w16cid:durableId="825896593">
    <w:abstractNumId w:val="37"/>
  </w:num>
  <w:num w:numId="42" w16cid:durableId="726223526">
    <w:abstractNumId w:val="41"/>
  </w:num>
  <w:num w:numId="43" w16cid:durableId="514854169">
    <w:abstractNumId w:val="29"/>
  </w:num>
  <w:num w:numId="44" w16cid:durableId="374087732">
    <w:abstractNumId w:val="13"/>
  </w:num>
  <w:num w:numId="45" w16cid:durableId="1937515501">
    <w:abstractNumId w:val="8"/>
  </w:num>
  <w:num w:numId="46" w16cid:durableId="748692100">
    <w:abstractNumId w:val="42"/>
  </w:num>
  <w:num w:numId="47" w16cid:durableId="948318991">
    <w:abstractNumId w:val="45"/>
  </w:num>
  <w:num w:numId="48" w16cid:durableId="1771704352">
    <w:abstractNumId w:val="35"/>
  </w:num>
  <w:num w:numId="49" w16cid:durableId="2028174476">
    <w:abstractNumId w:val="23"/>
  </w:num>
  <w:num w:numId="50" w16cid:durableId="558903448">
    <w:abstractNumId w:val="32"/>
  </w:num>
  <w:num w:numId="51" w16cid:durableId="694039790">
    <w:abstractNumId w:val="10"/>
  </w:num>
  <w:num w:numId="52" w16cid:durableId="464392633">
    <w:abstractNumId w:val="5"/>
  </w:num>
  <w:num w:numId="53" w16cid:durableId="1693336932">
    <w:abstractNumId w:val="39"/>
  </w:num>
  <w:num w:numId="54" w16cid:durableId="1378630362">
    <w:abstractNumId w:val="48"/>
  </w:num>
  <w:num w:numId="55" w16cid:durableId="1605458063">
    <w:abstractNumId w:val="33"/>
  </w:num>
  <w:num w:numId="56" w16cid:durableId="1119034130">
    <w:abstractNumId w:val="12"/>
  </w:num>
  <w:num w:numId="57" w16cid:durableId="2064480022">
    <w:abstractNumId w:val="55"/>
  </w:num>
  <w:num w:numId="58" w16cid:durableId="240411322">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478"/>
    <w:rsid w:val="00000362"/>
    <w:rsid w:val="000008C1"/>
    <w:rsid w:val="00001A45"/>
    <w:rsid w:val="00013D1E"/>
    <w:rsid w:val="00024DC9"/>
    <w:rsid w:val="00026CFD"/>
    <w:rsid w:val="00031DE1"/>
    <w:rsid w:val="00032187"/>
    <w:rsid w:val="00037D74"/>
    <w:rsid w:val="00041CA6"/>
    <w:rsid w:val="00045279"/>
    <w:rsid w:val="00050628"/>
    <w:rsid w:val="00052496"/>
    <w:rsid w:val="0005592F"/>
    <w:rsid w:val="00061339"/>
    <w:rsid w:val="0006303B"/>
    <w:rsid w:val="00063483"/>
    <w:rsid w:val="0006663A"/>
    <w:rsid w:val="00067DDF"/>
    <w:rsid w:val="00070F12"/>
    <w:rsid w:val="00072885"/>
    <w:rsid w:val="00076831"/>
    <w:rsid w:val="0008122B"/>
    <w:rsid w:val="00096396"/>
    <w:rsid w:val="000B0D68"/>
    <w:rsid w:val="000B1D38"/>
    <w:rsid w:val="000B29D1"/>
    <w:rsid w:val="000B2FC4"/>
    <w:rsid w:val="000B35E5"/>
    <w:rsid w:val="000B665B"/>
    <w:rsid w:val="000C0D33"/>
    <w:rsid w:val="000C2463"/>
    <w:rsid w:val="000C2AEA"/>
    <w:rsid w:val="000C4941"/>
    <w:rsid w:val="000D6047"/>
    <w:rsid w:val="000E35A3"/>
    <w:rsid w:val="000E6538"/>
    <w:rsid w:val="000F32DC"/>
    <w:rsid w:val="001017CD"/>
    <w:rsid w:val="00104161"/>
    <w:rsid w:val="001042D2"/>
    <w:rsid w:val="001202C9"/>
    <w:rsid w:val="00120602"/>
    <w:rsid w:val="00120A3D"/>
    <w:rsid w:val="0012182A"/>
    <w:rsid w:val="00134E62"/>
    <w:rsid w:val="00136417"/>
    <w:rsid w:val="00146132"/>
    <w:rsid w:val="001540F4"/>
    <w:rsid w:val="00154193"/>
    <w:rsid w:val="001554E4"/>
    <w:rsid w:val="00165059"/>
    <w:rsid w:val="00167D23"/>
    <w:rsid w:val="0018115E"/>
    <w:rsid w:val="001846F0"/>
    <w:rsid w:val="001919AD"/>
    <w:rsid w:val="00192BC4"/>
    <w:rsid w:val="001B38B7"/>
    <w:rsid w:val="001C2D14"/>
    <w:rsid w:val="001D2CE3"/>
    <w:rsid w:val="001D3BF6"/>
    <w:rsid w:val="001D6904"/>
    <w:rsid w:val="001D6B2D"/>
    <w:rsid w:val="001E37E5"/>
    <w:rsid w:val="001E5364"/>
    <w:rsid w:val="001E59A2"/>
    <w:rsid w:val="001F0758"/>
    <w:rsid w:val="001F2DCB"/>
    <w:rsid w:val="00203744"/>
    <w:rsid w:val="00217ECD"/>
    <w:rsid w:val="00223C02"/>
    <w:rsid w:val="00224DF9"/>
    <w:rsid w:val="00241A75"/>
    <w:rsid w:val="00244A24"/>
    <w:rsid w:val="00244E17"/>
    <w:rsid w:val="00250011"/>
    <w:rsid w:val="00254B05"/>
    <w:rsid w:val="00255241"/>
    <w:rsid w:val="00256110"/>
    <w:rsid w:val="0025742A"/>
    <w:rsid w:val="002664A1"/>
    <w:rsid w:val="002740A7"/>
    <w:rsid w:val="002779ED"/>
    <w:rsid w:val="00291238"/>
    <w:rsid w:val="00292C9D"/>
    <w:rsid w:val="002B1B09"/>
    <w:rsid w:val="002B1F98"/>
    <w:rsid w:val="002B3D2C"/>
    <w:rsid w:val="002C4AF3"/>
    <w:rsid w:val="002C6489"/>
    <w:rsid w:val="002C66F4"/>
    <w:rsid w:val="002D0651"/>
    <w:rsid w:val="002D094F"/>
    <w:rsid w:val="002D6519"/>
    <w:rsid w:val="002D7B27"/>
    <w:rsid w:val="002E1395"/>
    <w:rsid w:val="002E18AF"/>
    <w:rsid w:val="002E193F"/>
    <w:rsid w:val="002E3BA5"/>
    <w:rsid w:val="002E4F80"/>
    <w:rsid w:val="002E5426"/>
    <w:rsid w:val="002E7AA3"/>
    <w:rsid w:val="002F3115"/>
    <w:rsid w:val="00303325"/>
    <w:rsid w:val="00303B3F"/>
    <w:rsid w:val="00322746"/>
    <w:rsid w:val="00324B40"/>
    <w:rsid w:val="00335E1F"/>
    <w:rsid w:val="003371B6"/>
    <w:rsid w:val="00342549"/>
    <w:rsid w:val="00347EDA"/>
    <w:rsid w:val="00364785"/>
    <w:rsid w:val="00371A9A"/>
    <w:rsid w:val="003749A3"/>
    <w:rsid w:val="00380DE7"/>
    <w:rsid w:val="00380FDB"/>
    <w:rsid w:val="003821DA"/>
    <w:rsid w:val="00385967"/>
    <w:rsid w:val="0038750D"/>
    <w:rsid w:val="003939B0"/>
    <w:rsid w:val="003A06C6"/>
    <w:rsid w:val="003A0FE6"/>
    <w:rsid w:val="003A1EC8"/>
    <w:rsid w:val="003C1B6F"/>
    <w:rsid w:val="003C3DC0"/>
    <w:rsid w:val="003D133D"/>
    <w:rsid w:val="003D47CE"/>
    <w:rsid w:val="003D4D8A"/>
    <w:rsid w:val="003D61D4"/>
    <w:rsid w:val="003F030C"/>
    <w:rsid w:val="003F2C8E"/>
    <w:rsid w:val="003F76A2"/>
    <w:rsid w:val="003F7F0E"/>
    <w:rsid w:val="0040683E"/>
    <w:rsid w:val="00407E9E"/>
    <w:rsid w:val="00422145"/>
    <w:rsid w:val="00423170"/>
    <w:rsid w:val="00430B31"/>
    <w:rsid w:val="00434406"/>
    <w:rsid w:val="00434E9B"/>
    <w:rsid w:val="00436F1D"/>
    <w:rsid w:val="004445C6"/>
    <w:rsid w:val="004466D8"/>
    <w:rsid w:val="00452EB2"/>
    <w:rsid w:val="00461E5F"/>
    <w:rsid w:val="00471681"/>
    <w:rsid w:val="00471970"/>
    <w:rsid w:val="004811F9"/>
    <w:rsid w:val="00490BD9"/>
    <w:rsid w:val="004958A3"/>
    <w:rsid w:val="004977C1"/>
    <w:rsid w:val="004A03C4"/>
    <w:rsid w:val="004A07BF"/>
    <w:rsid w:val="004A2D5D"/>
    <w:rsid w:val="004A45C4"/>
    <w:rsid w:val="004B05BC"/>
    <w:rsid w:val="004B0B34"/>
    <w:rsid w:val="004B2B50"/>
    <w:rsid w:val="004C4EDC"/>
    <w:rsid w:val="004C7E70"/>
    <w:rsid w:val="004D4074"/>
    <w:rsid w:val="004E5F5D"/>
    <w:rsid w:val="004F35EB"/>
    <w:rsid w:val="004F6E2C"/>
    <w:rsid w:val="00501C9A"/>
    <w:rsid w:val="00502666"/>
    <w:rsid w:val="00505FB0"/>
    <w:rsid w:val="0051054C"/>
    <w:rsid w:val="00511950"/>
    <w:rsid w:val="00511DFB"/>
    <w:rsid w:val="005200A2"/>
    <w:rsid w:val="00521B9A"/>
    <w:rsid w:val="00521FC1"/>
    <w:rsid w:val="0053477A"/>
    <w:rsid w:val="005407B4"/>
    <w:rsid w:val="00560605"/>
    <w:rsid w:val="005634CC"/>
    <w:rsid w:val="00567FAB"/>
    <w:rsid w:val="00582E52"/>
    <w:rsid w:val="00595317"/>
    <w:rsid w:val="00595650"/>
    <w:rsid w:val="00597641"/>
    <w:rsid w:val="005A1FD1"/>
    <w:rsid w:val="005A2BDA"/>
    <w:rsid w:val="005A67E4"/>
    <w:rsid w:val="005C00F6"/>
    <w:rsid w:val="005C5C62"/>
    <w:rsid w:val="005C725E"/>
    <w:rsid w:val="005D3A22"/>
    <w:rsid w:val="005D528A"/>
    <w:rsid w:val="00602EF5"/>
    <w:rsid w:val="00603305"/>
    <w:rsid w:val="00605A56"/>
    <w:rsid w:val="006073F0"/>
    <w:rsid w:val="00607A9E"/>
    <w:rsid w:val="006133D7"/>
    <w:rsid w:val="00614FCA"/>
    <w:rsid w:val="00617E96"/>
    <w:rsid w:val="00620D0C"/>
    <w:rsid w:val="00621651"/>
    <w:rsid w:val="00625F28"/>
    <w:rsid w:val="006301BD"/>
    <w:rsid w:val="0063666C"/>
    <w:rsid w:val="00640C67"/>
    <w:rsid w:val="00644FFB"/>
    <w:rsid w:val="00646B62"/>
    <w:rsid w:val="0065202C"/>
    <w:rsid w:val="0065608D"/>
    <w:rsid w:val="00662407"/>
    <w:rsid w:val="00662A00"/>
    <w:rsid w:val="006645E8"/>
    <w:rsid w:val="00665642"/>
    <w:rsid w:val="00690878"/>
    <w:rsid w:val="006945F5"/>
    <w:rsid w:val="006A0C50"/>
    <w:rsid w:val="006A125E"/>
    <w:rsid w:val="006A1955"/>
    <w:rsid w:val="006A27D0"/>
    <w:rsid w:val="006A4B15"/>
    <w:rsid w:val="006B208C"/>
    <w:rsid w:val="006B7870"/>
    <w:rsid w:val="006B7D34"/>
    <w:rsid w:val="006C71D3"/>
    <w:rsid w:val="006C7F07"/>
    <w:rsid w:val="006D5717"/>
    <w:rsid w:val="006E4031"/>
    <w:rsid w:val="006F3808"/>
    <w:rsid w:val="006F441B"/>
    <w:rsid w:val="006F6830"/>
    <w:rsid w:val="00704764"/>
    <w:rsid w:val="007140DB"/>
    <w:rsid w:val="0072256C"/>
    <w:rsid w:val="007301FB"/>
    <w:rsid w:val="00751D4A"/>
    <w:rsid w:val="00752135"/>
    <w:rsid w:val="0077192D"/>
    <w:rsid w:val="00771B12"/>
    <w:rsid w:val="0077725D"/>
    <w:rsid w:val="00780384"/>
    <w:rsid w:val="00785C60"/>
    <w:rsid w:val="00792348"/>
    <w:rsid w:val="00792C08"/>
    <w:rsid w:val="007A1824"/>
    <w:rsid w:val="007A6FE1"/>
    <w:rsid w:val="007C22BD"/>
    <w:rsid w:val="007D4B2B"/>
    <w:rsid w:val="007E7AC4"/>
    <w:rsid w:val="007F3F69"/>
    <w:rsid w:val="007F5065"/>
    <w:rsid w:val="00802BD5"/>
    <w:rsid w:val="00802CA8"/>
    <w:rsid w:val="00803E46"/>
    <w:rsid w:val="00811F2E"/>
    <w:rsid w:val="0081355D"/>
    <w:rsid w:val="008218CE"/>
    <w:rsid w:val="0082680A"/>
    <w:rsid w:val="00831BC5"/>
    <w:rsid w:val="00832F88"/>
    <w:rsid w:val="00842251"/>
    <w:rsid w:val="008429D5"/>
    <w:rsid w:val="008508C6"/>
    <w:rsid w:val="00854301"/>
    <w:rsid w:val="0085442D"/>
    <w:rsid w:val="00854A7C"/>
    <w:rsid w:val="008577F8"/>
    <w:rsid w:val="008621CE"/>
    <w:rsid w:val="00863B29"/>
    <w:rsid w:val="00866876"/>
    <w:rsid w:val="0086710F"/>
    <w:rsid w:val="008701C8"/>
    <w:rsid w:val="00874642"/>
    <w:rsid w:val="0088538B"/>
    <w:rsid w:val="00885BC1"/>
    <w:rsid w:val="00885EB6"/>
    <w:rsid w:val="0089042C"/>
    <w:rsid w:val="008928FB"/>
    <w:rsid w:val="00894412"/>
    <w:rsid w:val="008944A4"/>
    <w:rsid w:val="00896A56"/>
    <w:rsid w:val="00897228"/>
    <w:rsid w:val="008A6D8A"/>
    <w:rsid w:val="008A73BB"/>
    <w:rsid w:val="008B70D0"/>
    <w:rsid w:val="008C2C6B"/>
    <w:rsid w:val="008C6432"/>
    <w:rsid w:val="008E64EA"/>
    <w:rsid w:val="008F089C"/>
    <w:rsid w:val="008F0948"/>
    <w:rsid w:val="008F4883"/>
    <w:rsid w:val="009022B9"/>
    <w:rsid w:val="009078CB"/>
    <w:rsid w:val="009102A4"/>
    <w:rsid w:val="009116B3"/>
    <w:rsid w:val="0091218C"/>
    <w:rsid w:val="00912A94"/>
    <w:rsid w:val="009150F8"/>
    <w:rsid w:val="009217B6"/>
    <w:rsid w:val="00927705"/>
    <w:rsid w:val="0093176F"/>
    <w:rsid w:val="009428FA"/>
    <w:rsid w:val="00943B42"/>
    <w:rsid w:val="00944B46"/>
    <w:rsid w:val="00945E81"/>
    <w:rsid w:val="00946B2C"/>
    <w:rsid w:val="00951BCD"/>
    <w:rsid w:val="0096032A"/>
    <w:rsid w:val="00966449"/>
    <w:rsid w:val="00966F95"/>
    <w:rsid w:val="00970ED6"/>
    <w:rsid w:val="00976D36"/>
    <w:rsid w:val="0098621C"/>
    <w:rsid w:val="009864DE"/>
    <w:rsid w:val="00986FF1"/>
    <w:rsid w:val="00992478"/>
    <w:rsid w:val="0099642D"/>
    <w:rsid w:val="009A0BA4"/>
    <w:rsid w:val="009A274C"/>
    <w:rsid w:val="009B29DC"/>
    <w:rsid w:val="009B7D32"/>
    <w:rsid w:val="009C0B4A"/>
    <w:rsid w:val="009D18CA"/>
    <w:rsid w:val="009D6941"/>
    <w:rsid w:val="009E1475"/>
    <w:rsid w:val="00A01F7D"/>
    <w:rsid w:val="00A02637"/>
    <w:rsid w:val="00A02F7B"/>
    <w:rsid w:val="00A04B47"/>
    <w:rsid w:val="00A23547"/>
    <w:rsid w:val="00A360B9"/>
    <w:rsid w:val="00A47B81"/>
    <w:rsid w:val="00A501E8"/>
    <w:rsid w:val="00A52234"/>
    <w:rsid w:val="00A53EE9"/>
    <w:rsid w:val="00A652E9"/>
    <w:rsid w:val="00A7039C"/>
    <w:rsid w:val="00A7340E"/>
    <w:rsid w:val="00A74788"/>
    <w:rsid w:val="00A758F0"/>
    <w:rsid w:val="00A84363"/>
    <w:rsid w:val="00A9066A"/>
    <w:rsid w:val="00A92036"/>
    <w:rsid w:val="00A945D8"/>
    <w:rsid w:val="00A9678C"/>
    <w:rsid w:val="00AA2C00"/>
    <w:rsid w:val="00AA6E87"/>
    <w:rsid w:val="00AA75AD"/>
    <w:rsid w:val="00AB16DD"/>
    <w:rsid w:val="00AB2973"/>
    <w:rsid w:val="00AB4ECC"/>
    <w:rsid w:val="00AB66A9"/>
    <w:rsid w:val="00AD4F2A"/>
    <w:rsid w:val="00AE17AF"/>
    <w:rsid w:val="00AE3DE2"/>
    <w:rsid w:val="00AF3E03"/>
    <w:rsid w:val="00B10821"/>
    <w:rsid w:val="00B245FF"/>
    <w:rsid w:val="00B257D5"/>
    <w:rsid w:val="00B30AFA"/>
    <w:rsid w:val="00B34124"/>
    <w:rsid w:val="00B36E64"/>
    <w:rsid w:val="00B421EF"/>
    <w:rsid w:val="00B44EF4"/>
    <w:rsid w:val="00B4523E"/>
    <w:rsid w:val="00B50A2C"/>
    <w:rsid w:val="00B62985"/>
    <w:rsid w:val="00B65ED5"/>
    <w:rsid w:val="00B67849"/>
    <w:rsid w:val="00B7186D"/>
    <w:rsid w:val="00B80DC6"/>
    <w:rsid w:val="00B827E9"/>
    <w:rsid w:val="00B82864"/>
    <w:rsid w:val="00B842D1"/>
    <w:rsid w:val="00B875EE"/>
    <w:rsid w:val="00B87AD8"/>
    <w:rsid w:val="00B91449"/>
    <w:rsid w:val="00B92BCB"/>
    <w:rsid w:val="00B96360"/>
    <w:rsid w:val="00B96B4A"/>
    <w:rsid w:val="00BA0365"/>
    <w:rsid w:val="00BA517F"/>
    <w:rsid w:val="00BC49B1"/>
    <w:rsid w:val="00BD1A75"/>
    <w:rsid w:val="00BE294C"/>
    <w:rsid w:val="00BF4D1D"/>
    <w:rsid w:val="00C03BCE"/>
    <w:rsid w:val="00C05263"/>
    <w:rsid w:val="00C132E2"/>
    <w:rsid w:val="00C13E89"/>
    <w:rsid w:val="00C24F2E"/>
    <w:rsid w:val="00C32FC6"/>
    <w:rsid w:val="00C40EA0"/>
    <w:rsid w:val="00C42346"/>
    <w:rsid w:val="00C43E52"/>
    <w:rsid w:val="00C506BE"/>
    <w:rsid w:val="00C51136"/>
    <w:rsid w:val="00C57C5E"/>
    <w:rsid w:val="00C8001F"/>
    <w:rsid w:val="00C80356"/>
    <w:rsid w:val="00C804A6"/>
    <w:rsid w:val="00C809B3"/>
    <w:rsid w:val="00C84875"/>
    <w:rsid w:val="00C8593A"/>
    <w:rsid w:val="00C87766"/>
    <w:rsid w:val="00C91564"/>
    <w:rsid w:val="00C92055"/>
    <w:rsid w:val="00CA5069"/>
    <w:rsid w:val="00CB47C5"/>
    <w:rsid w:val="00CB6303"/>
    <w:rsid w:val="00CD15B3"/>
    <w:rsid w:val="00CD7CFD"/>
    <w:rsid w:val="00CE4098"/>
    <w:rsid w:val="00CE771F"/>
    <w:rsid w:val="00CF253A"/>
    <w:rsid w:val="00CF6258"/>
    <w:rsid w:val="00D01820"/>
    <w:rsid w:val="00D20A63"/>
    <w:rsid w:val="00D276AA"/>
    <w:rsid w:val="00D32B4D"/>
    <w:rsid w:val="00D36339"/>
    <w:rsid w:val="00D4113B"/>
    <w:rsid w:val="00D46045"/>
    <w:rsid w:val="00D4664E"/>
    <w:rsid w:val="00D47142"/>
    <w:rsid w:val="00D54400"/>
    <w:rsid w:val="00D54A35"/>
    <w:rsid w:val="00D5643E"/>
    <w:rsid w:val="00D60C55"/>
    <w:rsid w:val="00D64E39"/>
    <w:rsid w:val="00D65E67"/>
    <w:rsid w:val="00D669B1"/>
    <w:rsid w:val="00D67A90"/>
    <w:rsid w:val="00D77CEE"/>
    <w:rsid w:val="00D9331F"/>
    <w:rsid w:val="00D9373A"/>
    <w:rsid w:val="00D93C39"/>
    <w:rsid w:val="00D95C2C"/>
    <w:rsid w:val="00D9608D"/>
    <w:rsid w:val="00DB4A47"/>
    <w:rsid w:val="00DB770D"/>
    <w:rsid w:val="00DB7F26"/>
    <w:rsid w:val="00DC1487"/>
    <w:rsid w:val="00DC79F4"/>
    <w:rsid w:val="00DD1090"/>
    <w:rsid w:val="00DD122D"/>
    <w:rsid w:val="00DD6F35"/>
    <w:rsid w:val="00DE3E4F"/>
    <w:rsid w:val="00DE5027"/>
    <w:rsid w:val="00DF31E0"/>
    <w:rsid w:val="00E02D7E"/>
    <w:rsid w:val="00E06151"/>
    <w:rsid w:val="00E13587"/>
    <w:rsid w:val="00E17316"/>
    <w:rsid w:val="00E206F9"/>
    <w:rsid w:val="00E212D9"/>
    <w:rsid w:val="00E257FA"/>
    <w:rsid w:val="00E43FDF"/>
    <w:rsid w:val="00E5017B"/>
    <w:rsid w:val="00E53E12"/>
    <w:rsid w:val="00E56A93"/>
    <w:rsid w:val="00E63B6F"/>
    <w:rsid w:val="00E70C47"/>
    <w:rsid w:val="00E7511D"/>
    <w:rsid w:val="00E76616"/>
    <w:rsid w:val="00E8412A"/>
    <w:rsid w:val="00EA33B4"/>
    <w:rsid w:val="00EA3A77"/>
    <w:rsid w:val="00EA447C"/>
    <w:rsid w:val="00EB0EB1"/>
    <w:rsid w:val="00EB1100"/>
    <w:rsid w:val="00EB20F8"/>
    <w:rsid w:val="00EB5CFB"/>
    <w:rsid w:val="00EB7DAB"/>
    <w:rsid w:val="00ED1DC5"/>
    <w:rsid w:val="00ED4616"/>
    <w:rsid w:val="00ED58B1"/>
    <w:rsid w:val="00EE6A9E"/>
    <w:rsid w:val="00EE6F5E"/>
    <w:rsid w:val="00EF5B3D"/>
    <w:rsid w:val="00EF5CF0"/>
    <w:rsid w:val="00EF70AA"/>
    <w:rsid w:val="00F04728"/>
    <w:rsid w:val="00F05B9F"/>
    <w:rsid w:val="00F12F7D"/>
    <w:rsid w:val="00F13192"/>
    <w:rsid w:val="00F143D4"/>
    <w:rsid w:val="00F24616"/>
    <w:rsid w:val="00F4337D"/>
    <w:rsid w:val="00F44FA0"/>
    <w:rsid w:val="00F529B9"/>
    <w:rsid w:val="00F66862"/>
    <w:rsid w:val="00F72F99"/>
    <w:rsid w:val="00F748D9"/>
    <w:rsid w:val="00F8106B"/>
    <w:rsid w:val="00F82740"/>
    <w:rsid w:val="00F84DB5"/>
    <w:rsid w:val="00F911FA"/>
    <w:rsid w:val="00F91CF4"/>
    <w:rsid w:val="00F92B7B"/>
    <w:rsid w:val="00FA765A"/>
    <w:rsid w:val="00FB48B5"/>
    <w:rsid w:val="00FB7E8A"/>
    <w:rsid w:val="00FC1198"/>
    <w:rsid w:val="00FC3956"/>
    <w:rsid w:val="00FC4EB7"/>
    <w:rsid w:val="00FD1145"/>
    <w:rsid w:val="00FD1E51"/>
    <w:rsid w:val="00FD5519"/>
    <w:rsid w:val="00FD5CAA"/>
    <w:rsid w:val="00FD6F23"/>
    <w:rsid w:val="00FE3658"/>
    <w:rsid w:val="00FE656A"/>
    <w:rsid w:val="00FF4ABD"/>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C0E3D"/>
  <w15:docId w15:val="{4F062C18-4181-4FAF-9364-A0CB9D47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wypunktowanie"/>
    <w:basedOn w:val="Normalny"/>
    <w:link w:val="AkapitzlistZnak"/>
    <w:uiPriority w:val="1"/>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customStyle="1" w:styleId="Nierozpoznanawzmianka1">
    <w:name w:val="Nierozpoznana wzmianka1"/>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wypunktowanie Znak"/>
    <w:link w:val="Akapitzlist"/>
    <w:uiPriority w:val="1"/>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iPriority w:val="99"/>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 w:type="paragraph" w:styleId="Tekstpodstawowy2">
    <w:name w:val="Body Text 2"/>
    <w:basedOn w:val="Normalny"/>
    <w:link w:val="Tekstpodstawowy2Znak"/>
    <w:rsid w:val="00303325"/>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303325"/>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unhideWhenUsed/>
    <w:rsid w:val="002B1B09"/>
    <w:pPr>
      <w:spacing w:after="120"/>
    </w:pPr>
  </w:style>
  <w:style w:type="character" w:customStyle="1" w:styleId="TekstpodstawowyZnak">
    <w:name w:val="Tekst podstawowy Znak"/>
    <w:basedOn w:val="Domylnaczcionkaakapitu"/>
    <w:link w:val="Tekstpodstawowy"/>
    <w:uiPriority w:val="99"/>
    <w:rsid w:val="002B1B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30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godzieszewielkie.pl" TargetMode="External"/><Relationship Id="rId13" Type="http://schemas.openxmlformats.org/officeDocument/2006/relationships/hyperlink" Target="https://godzieszewielkie.pl/bip/zamowienia-publiczne/powyzej-progu" TargetMode="External"/><Relationship Id="rId18" Type="http://schemas.openxmlformats.org/officeDocument/2006/relationships/hyperlink" Target="mailto:gmina@godzieszewielkie.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godzieszewielkie.pl/bip/zamowienia-publiczne/powyzej-progu" TargetMode="External"/><Relationship Id="rId7" Type="http://schemas.openxmlformats.org/officeDocument/2006/relationships/endnotes" Target="endnotes.xml"/><Relationship Id="rId12" Type="http://schemas.openxmlformats.org/officeDocument/2006/relationships/hyperlink" Target="mailto:gmina@godzieszewielkie.pl" TargetMode="External"/><Relationship Id="rId17" Type="http://schemas.openxmlformats.org/officeDocument/2006/relationships/hyperlink" Target="https://godzieszewielkie.pl/bip/zamowienia-publiczne/powyzej-prog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odzieszewielkie.pl/bip/zamowienia-publiczne/powyzej-progu"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godzieszewielkie.pl/bip/zamowienia-publiczne/powyzej-progu" TargetMode="External"/><Relationship Id="rId23" Type="http://schemas.openxmlformats.org/officeDocument/2006/relationships/hyperlink" Target="mailto:iod@comp-net.pl" TargetMode="External"/><Relationship Id="rId10" Type="http://schemas.openxmlformats.org/officeDocument/2006/relationships/hyperlink" Target="https://epuap.gov.pl/wps/portal" TargetMode="External"/><Relationship Id="rId19" Type="http://schemas.openxmlformats.org/officeDocument/2006/relationships/hyperlink" Target="mailto:gmina@godzieszewielkie.pl" TargetMode="External"/><Relationship Id="rId4" Type="http://schemas.openxmlformats.org/officeDocument/2006/relationships/settings" Target="settings.xml"/><Relationship Id="rId9" Type="http://schemas.openxmlformats.org/officeDocument/2006/relationships/hyperlink" Target="mailto:gmina@godzieszewielkie.pl" TargetMode="External"/><Relationship Id="rId14" Type="http://schemas.openxmlformats.org/officeDocument/2006/relationships/hyperlink" Target="https://godzieszewielkie.pl/bip/zamowienia-publiczne/powyzej-progu" TargetMode="External"/><Relationship Id="rId22" Type="http://schemas.openxmlformats.org/officeDocument/2006/relationships/hyperlink" Target="mailto:gmina@godzieszewiel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376AB-1C69-4E6A-89F7-4E7050F01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28</Pages>
  <Words>10344</Words>
  <Characters>62068</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dc:creator>
  <cp:lastModifiedBy>Dorota</cp:lastModifiedBy>
  <cp:revision>18</cp:revision>
  <cp:lastPrinted>2022-02-18T06:59:00Z</cp:lastPrinted>
  <dcterms:created xsi:type="dcterms:W3CDTF">2022-09-20T11:23:00Z</dcterms:created>
  <dcterms:modified xsi:type="dcterms:W3CDTF">2022-09-30T09:21:00Z</dcterms:modified>
</cp:coreProperties>
</file>